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2434" w:rsidRPr="005E44C2" w:rsidRDefault="009F2434" w:rsidP="001D7E77">
      <w:pPr>
        <w:jc w:val="center"/>
        <w:rPr>
          <w:rFonts w:ascii="Verdana" w:hAnsi="Verdana" w:cs="Verdana"/>
          <w:b/>
          <w:bCs/>
          <w:sz w:val="28"/>
          <w:szCs w:val="28"/>
        </w:rPr>
      </w:pPr>
      <w:r w:rsidRPr="005E44C2">
        <w:rPr>
          <w:rFonts w:ascii="Verdana" w:hAnsi="Verdana" w:cs="Verdana"/>
          <w:b/>
          <w:bCs/>
          <w:sz w:val="28"/>
          <w:szCs w:val="28"/>
        </w:rPr>
        <w:t>GREAT MAPLESTEAD PARISH COUNCIL</w:t>
      </w:r>
    </w:p>
    <w:p w:rsidR="009F2434" w:rsidRPr="005E44C2" w:rsidRDefault="009F2434" w:rsidP="001D7E77">
      <w:pPr>
        <w:jc w:val="center"/>
        <w:rPr>
          <w:rFonts w:ascii="Verdana" w:hAnsi="Verdana" w:cs="Verdana"/>
          <w:b/>
          <w:bCs/>
          <w:sz w:val="22"/>
          <w:szCs w:val="22"/>
        </w:rPr>
      </w:pPr>
      <w:r w:rsidRPr="005E44C2">
        <w:rPr>
          <w:rFonts w:ascii="Verdana" w:hAnsi="Verdana" w:cs="Verdana"/>
          <w:b/>
          <w:bCs/>
          <w:sz w:val="22"/>
          <w:szCs w:val="22"/>
        </w:rPr>
        <w:t xml:space="preserve"> Parish Council Meeting held at the Village Hall on Wednesday </w:t>
      </w:r>
      <w:r>
        <w:rPr>
          <w:rFonts w:ascii="Verdana" w:hAnsi="Verdana" w:cs="Verdana"/>
          <w:b/>
          <w:bCs/>
          <w:sz w:val="22"/>
          <w:szCs w:val="22"/>
        </w:rPr>
        <w:t>30</w:t>
      </w:r>
      <w:r w:rsidRPr="005E44C2">
        <w:rPr>
          <w:rFonts w:ascii="Verdana" w:hAnsi="Verdana" w:cs="Verdana"/>
          <w:b/>
          <w:bCs/>
          <w:sz w:val="22"/>
          <w:szCs w:val="22"/>
          <w:vertAlign w:val="superscript"/>
        </w:rPr>
        <w:t>th</w:t>
      </w:r>
      <w:r w:rsidRPr="005E44C2">
        <w:rPr>
          <w:rFonts w:ascii="Verdana" w:hAnsi="Verdana" w:cs="Verdana"/>
          <w:b/>
          <w:bCs/>
          <w:sz w:val="22"/>
          <w:szCs w:val="22"/>
        </w:rPr>
        <w:t xml:space="preserve"> </w:t>
      </w:r>
      <w:r>
        <w:rPr>
          <w:rFonts w:ascii="Verdana" w:hAnsi="Verdana" w:cs="Verdana"/>
          <w:b/>
          <w:bCs/>
          <w:sz w:val="22"/>
          <w:szCs w:val="22"/>
        </w:rPr>
        <w:t>September</w:t>
      </w:r>
      <w:r w:rsidRPr="005E44C2">
        <w:rPr>
          <w:rFonts w:ascii="Verdana" w:hAnsi="Verdana" w:cs="Verdana"/>
          <w:b/>
          <w:bCs/>
          <w:sz w:val="22"/>
          <w:szCs w:val="22"/>
        </w:rPr>
        <w:t xml:space="preserve"> 2015 </w:t>
      </w:r>
    </w:p>
    <w:p w:rsidR="009F2434" w:rsidRDefault="009F2434" w:rsidP="001D7E77">
      <w:pPr>
        <w:rPr>
          <w:rFonts w:ascii="Verdana" w:hAnsi="Verdana" w:cs="Verdana"/>
          <w:b/>
          <w:bCs/>
          <w:sz w:val="20"/>
          <w:szCs w:val="20"/>
        </w:rPr>
      </w:pPr>
    </w:p>
    <w:p w:rsidR="009F2434" w:rsidRDefault="009F2434" w:rsidP="001D7E77">
      <w:pPr>
        <w:rPr>
          <w:rFonts w:ascii="Verdana" w:hAnsi="Verdana" w:cs="Verdana"/>
          <w:sz w:val="20"/>
          <w:szCs w:val="20"/>
        </w:rPr>
      </w:pPr>
      <w:r w:rsidRPr="005E44C2">
        <w:rPr>
          <w:rFonts w:ascii="Verdana" w:hAnsi="Verdana" w:cs="Verdana"/>
          <w:b/>
          <w:bCs/>
          <w:sz w:val="20"/>
          <w:szCs w:val="20"/>
        </w:rPr>
        <w:t xml:space="preserve">PRESENT – </w:t>
      </w:r>
      <w:r>
        <w:rPr>
          <w:rFonts w:ascii="Verdana" w:hAnsi="Verdana" w:cs="Verdana"/>
          <w:sz w:val="20"/>
          <w:szCs w:val="20"/>
        </w:rPr>
        <w:t>Cllr.D.Turner:</w:t>
      </w:r>
      <w:r w:rsidRPr="005E44C2">
        <w:rPr>
          <w:rFonts w:ascii="Verdana" w:hAnsi="Verdana" w:cs="Verdana"/>
          <w:sz w:val="20"/>
          <w:szCs w:val="20"/>
        </w:rPr>
        <w:t xml:space="preserve"> Cllr.P.Maile</w:t>
      </w:r>
      <w:r>
        <w:rPr>
          <w:rFonts w:ascii="Verdana" w:hAnsi="Verdana" w:cs="Verdana"/>
          <w:sz w:val="20"/>
          <w:szCs w:val="20"/>
        </w:rPr>
        <w:t xml:space="preserve">: </w:t>
      </w:r>
      <w:r w:rsidRPr="005E44C2">
        <w:rPr>
          <w:rFonts w:ascii="Verdana" w:hAnsi="Verdana" w:cs="Verdana"/>
          <w:sz w:val="20"/>
          <w:szCs w:val="20"/>
        </w:rPr>
        <w:t>Cllr.J.Newton</w:t>
      </w:r>
      <w:r>
        <w:rPr>
          <w:rFonts w:ascii="Verdana" w:hAnsi="Verdana" w:cs="Verdana"/>
          <w:sz w:val="20"/>
          <w:szCs w:val="20"/>
        </w:rPr>
        <w:t xml:space="preserve"> : </w:t>
      </w:r>
      <w:r w:rsidRPr="005E44C2">
        <w:rPr>
          <w:rFonts w:ascii="Verdana" w:hAnsi="Verdana" w:cs="Verdana"/>
          <w:sz w:val="20"/>
          <w:szCs w:val="20"/>
        </w:rPr>
        <w:t>Cllr.I.Johnson</w:t>
      </w:r>
      <w:r>
        <w:rPr>
          <w:rFonts w:ascii="Verdana" w:hAnsi="Verdana" w:cs="Verdana"/>
          <w:sz w:val="20"/>
          <w:szCs w:val="20"/>
        </w:rPr>
        <w:t>: Cllr.M.Elms: Cllr.S.Harris: Cllr.P.Haylock:</w:t>
      </w:r>
      <w:r w:rsidRPr="005E44C2">
        <w:rPr>
          <w:rFonts w:ascii="Verdana" w:hAnsi="Verdana" w:cs="Verdana"/>
          <w:sz w:val="20"/>
          <w:szCs w:val="20"/>
        </w:rPr>
        <w:t xml:space="preserve"> Mrs. A. Crisp</w:t>
      </w:r>
      <w:r>
        <w:rPr>
          <w:rFonts w:ascii="Verdana" w:hAnsi="Verdana" w:cs="Verdana"/>
          <w:sz w:val="20"/>
          <w:szCs w:val="20"/>
        </w:rPr>
        <w:t xml:space="preserve"> – Clerk: </w:t>
      </w:r>
      <w:r w:rsidRPr="005E44C2">
        <w:rPr>
          <w:rFonts w:ascii="Verdana" w:hAnsi="Verdana" w:cs="Verdana"/>
          <w:sz w:val="20"/>
          <w:szCs w:val="20"/>
        </w:rPr>
        <w:t>Dist Cllr.J.O’Reilly-Cicconi</w:t>
      </w:r>
      <w:r>
        <w:rPr>
          <w:rFonts w:ascii="Verdana" w:hAnsi="Verdana" w:cs="Verdana"/>
          <w:sz w:val="20"/>
          <w:szCs w:val="20"/>
        </w:rPr>
        <w:t>:</w:t>
      </w:r>
      <w:r w:rsidRPr="005E44C2">
        <w:rPr>
          <w:rFonts w:ascii="Verdana" w:hAnsi="Verdana" w:cs="Verdana"/>
          <w:sz w:val="20"/>
          <w:szCs w:val="20"/>
        </w:rPr>
        <w:t xml:space="preserve"> Members of the Public </w:t>
      </w:r>
      <w:r>
        <w:rPr>
          <w:rFonts w:ascii="Verdana" w:hAnsi="Verdana" w:cs="Verdana"/>
          <w:sz w:val="20"/>
          <w:szCs w:val="20"/>
        </w:rPr>
        <w:t>4</w:t>
      </w:r>
      <w:r w:rsidRPr="005E44C2">
        <w:rPr>
          <w:rFonts w:ascii="Verdana" w:hAnsi="Verdana" w:cs="Verdana"/>
          <w:sz w:val="20"/>
          <w:szCs w:val="20"/>
        </w:rPr>
        <w:t>.</w:t>
      </w:r>
    </w:p>
    <w:p w:rsidR="009F2434" w:rsidRPr="001B5544" w:rsidRDefault="009F2434" w:rsidP="009C16D7">
      <w:pPr>
        <w:rPr>
          <w:rFonts w:ascii="Verdana" w:hAnsi="Verdana" w:cs="Verdana"/>
          <w:sz w:val="16"/>
          <w:szCs w:val="16"/>
        </w:rPr>
      </w:pPr>
      <w:r w:rsidRPr="001B5544">
        <w:rPr>
          <w:rFonts w:ascii="Verdana" w:hAnsi="Verdana" w:cs="Verdana"/>
          <w:sz w:val="16"/>
          <w:szCs w:val="16"/>
        </w:rPr>
        <w:t xml:space="preserve"> </w:t>
      </w:r>
    </w:p>
    <w:p w:rsidR="009F2434" w:rsidRDefault="009F2434" w:rsidP="00CA1CF5">
      <w:pPr>
        <w:tabs>
          <w:tab w:val="left" w:pos="851"/>
          <w:tab w:val="right" w:pos="10065"/>
        </w:tabs>
        <w:ind w:left="851" w:hanging="851"/>
        <w:rPr>
          <w:rFonts w:ascii="Verdana" w:hAnsi="Verdana" w:cs="Verdana"/>
          <w:sz w:val="20"/>
          <w:szCs w:val="20"/>
        </w:rPr>
      </w:pPr>
      <w:r w:rsidRPr="00CA1CF5">
        <w:rPr>
          <w:rFonts w:ascii="Verdana" w:hAnsi="Verdana" w:cs="Verdana"/>
          <w:b/>
          <w:bCs/>
          <w:sz w:val="20"/>
          <w:szCs w:val="20"/>
        </w:rPr>
        <w:t xml:space="preserve">1. </w:t>
      </w:r>
      <w:r w:rsidRPr="00CA1CF5">
        <w:rPr>
          <w:rFonts w:ascii="Verdana" w:hAnsi="Verdana" w:cs="Verdana"/>
          <w:b/>
          <w:bCs/>
          <w:sz w:val="20"/>
          <w:szCs w:val="20"/>
        </w:rPr>
        <w:tab/>
      </w:r>
      <w:r w:rsidRPr="005E44C2">
        <w:rPr>
          <w:rFonts w:ascii="Verdana" w:hAnsi="Verdana" w:cs="Verdana"/>
          <w:b/>
          <w:bCs/>
          <w:sz w:val="20"/>
          <w:szCs w:val="20"/>
          <w:u w:val="single"/>
        </w:rPr>
        <w:t>APOLOGIES</w:t>
      </w:r>
      <w:r w:rsidRPr="005E44C2">
        <w:rPr>
          <w:rFonts w:ascii="Verdana" w:hAnsi="Verdana" w:cs="Verdana"/>
          <w:sz w:val="20"/>
          <w:szCs w:val="20"/>
        </w:rPr>
        <w:t xml:space="preserve"> – </w:t>
      </w:r>
      <w:r>
        <w:rPr>
          <w:rFonts w:ascii="Verdana" w:hAnsi="Verdana" w:cs="Verdana"/>
          <w:sz w:val="20"/>
          <w:szCs w:val="20"/>
        </w:rPr>
        <w:t>Cty.Cllr.D.Finch</w:t>
      </w:r>
      <w:r w:rsidRPr="005E44C2">
        <w:rPr>
          <w:rFonts w:ascii="Verdana" w:hAnsi="Verdana" w:cs="Verdana"/>
          <w:sz w:val="20"/>
          <w:szCs w:val="20"/>
        </w:rPr>
        <w:t>.</w:t>
      </w:r>
      <w:r>
        <w:rPr>
          <w:rFonts w:ascii="Verdana" w:hAnsi="Verdana" w:cs="Verdana"/>
          <w:sz w:val="20"/>
          <w:szCs w:val="20"/>
        </w:rPr>
        <w:t xml:space="preserve"> </w:t>
      </w:r>
    </w:p>
    <w:p w:rsidR="009F2434" w:rsidRPr="001B5544" w:rsidRDefault="009F2434" w:rsidP="00CA1CF5">
      <w:pPr>
        <w:tabs>
          <w:tab w:val="left" w:pos="851"/>
          <w:tab w:val="right" w:pos="10065"/>
        </w:tabs>
        <w:ind w:left="851" w:hanging="851"/>
        <w:rPr>
          <w:rFonts w:ascii="Verdana" w:hAnsi="Verdana" w:cs="Verdana"/>
          <w:sz w:val="16"/>
          <w:szCs w:val="16"/>
        </w:rPr>
      </w:pPr>
    </w:p>
    <w:p w:rsidR="009F2434" w:rsidRDefault="009F2434" w:rsidP="00CA1CF5">
      <w:pPr>
        <w:tabs>
          <w:tab w:val="left" w:pos="851"/>
          <w:tab w:val="right" w:pos="10065"/>
        </w:tabs>
        <w:ind w:left="851" w:hanging="851"/>
        <w:rPr>
          <w:rFonts w:ascii="Verdana" w:hAnsi="Verdana" w:cs="Verdana"/>
          <w:sz w:val="20"/>
          <w:szCs w:val="20"/>
        </w:rPr>
      </w:pPr>
      <w:r w:rsidRPr="00CA1CF5">
        <w:rPr>
          <w:rFonts w:ascii="Verdana" w:hAnsi="Verdana" w:cs="Verdana"/>
          <w:b/>
          <w:bCs/>
          <w:sz w:val="20"/>
          <w:szCs w:val="20"/>
        </w:rPr>
        <w:t xml:space="preserve">2. </w:t>
      </w:r>
      <w:r w:rsidRPr="00CA1CF5">
        <w:rPr>
          <w:rFonts w:ascii="Verdana" w:hAnsi="Verdana" w:cs="Verdana"/>
          <w:b/>
          <w:bCs/>
          <w:sz w:val="20"/>
          <w:szCs w:val="20"/>
        </w:rPr>
        <w:tab/>
      </w:r>
      <w:r w:rsidRPr="005E44C2">
        <w:rPr>
          <w:rFonts w:ascii="Verdana" w:hAnsi="Verdana" w:cs="Verdana"/>
          <w:b/>
          <w:bCs/>
          <w:sz w:val="20"/>
          <w:szCs w:val="20"/>
          <w:u w:val="single"/>
        </w:rPr>
        <w:t>MINUTES OF PREVIOUS MEETING</w:t>
      </w:r>
      <w:r w:rsidRPr="005E44C2">
        <w:rPr>
          <w:rFonts w:ascii="Verdana" w:hAnsi="Verdana" w:cs="Verdana"/>
          <w:sz w:val="20"/>
          <w:szCs w:val="20"/>
        </w:rPr>
        <w:t xml:space="preserve"> - the Minutes of the Parish Council Meeting of </w:t>
      </w:r>
      <w:smartTag w:uri="urn:schemas-microsoft-com:office:smarttags" w:element="date">
        <w:smartTagPr>
          <w:attr w:name="Month" w:val="8"/>
          <w:attr w:name="Day" w:val="12"/>
          <w:attr w:name="Year" w:val="2015"/>
        </w:smartTagPr>
        <w:r>
          <w:rPr>
            <w:rFonts w:ascii="Verdana" w:hAnsi="Verdana" w:cs="Verdana"/>
            <w:sz w:val="20"/>
            <w:szCs w:val="20"/>
          </w:rPr>
          <w:t>12</w:t>
        </w:r>
        <w:r w:rsidRPr="005E44C2">
          <w:rPr>
            <w:rFonts w:ascii="Verdana" w:hAnsi="Verdana" w:cs="Verdana"/>
            <w:sz w:val="20"/>
            <w:szCs w:val="20"/>
            <w:vertAlign w:val="superscript"/>
          </w:rPr>
          <w:t>th</w:t>
        </w:r>
        <w:r w:rsidRPr="005E44C2">
          <w:rPr>
            <w:rFonts w:ascii="Verdana" w:hAnsi="Verdana" w:cs="Verdana"/>
            <w:sz w:val="20"/>
            <w:szCs w:val="20"/>
          </w:rPr>
          <w:t xml:space="preserve"> </w:t>
        </w:r>
        <w:r>
          <w:rPr>
            <w:rFonts w:ascii="Verdana" w:hAnsi="Verdana" w:cs="Verdana"/>
            <w:sz w:val="20"/>
            <w:szCs w:val="20"/>
          </w:rPr>
          <w:t>August</w:t>
        </w:r>
        <w:r w:rsidRPr="005E44C2">
          <w:rPr>
            <w:rFonts w:ascii="Verdana" w:hAnsi="Verdana" w:cs="Verdana"/>
            <w:sz w:val="20"/>
            <w:szCs w:val="20"/>
          </w:rPr>
          <w:t xml:space="preserve"> 2015</w:t>
        </w:r>
      </w:smartTag>
      <w:r w:rsidRPr="005E44C2">
        <w:rPr>
          <w:rFonts w:ascii="Verdana" w:hAnsi="Verdana" w:cs="Verdana"/>
          <w:sz w:val="20"/>
          <w:szCs w:val="20"/>
        </w:rPr>
        <w:t xml:space="preserve">  were </w:t>
      </w:r>
      <w:r>
        <w:rPr>
          <w:rFonts w:ascii="Verdana" w:hAnsi="Verdana" w:cs="Verdana"/>
          <w:sz w:val="20"/>
          <w:szCs w:val="20"/>
        </w:rPr>
        <w:t>accepted</w:t>
      </w:r>
      <w:r w:rsidRPr="005E44C2">
        <w:rPr>
          <w:rFonts w:ascii="Verdana" w:hAnsi="Verdana" w:cs="Verdana"/>
          <w:sz w:val="20"/>
          <w:szCs w:val="20"/>
        </w:rPr>
        <w:t xml:space="preserve"> as a true and accurate account of proceedings</w:t>
      </w:r>
      <w:r>
        <w:rPr>
          <w:rFonts w:ascii="Verdana" w:hAnsi="Verdana" w:cs="Verdana"/>
          <w:sz w:val="20"/>
          <w:szCs w:val="20"/>
        </w:rPr>
        <w:t xml:space="preserve"> and signed by the Chairman. Proposed</w:t>
      </w:r>
      <w:r w:rsidRPr="005E44C2">
        <w:rPr>
          <w:rFonts w:ascii="Verdana" w:hAnsi="Verdana" w:cs="Verdana"/>
          <w:sz w:val="20"/>
          <w:szCs w:val="20"/>
        </w:rPr>
        <w:t xml:space="preserve"> Cllr.</w:t>
      </w:r>
      <w:r>
        <w:rPr>
          <w:rFonts w:ascii="Verdana" w:hAnsi="Verdana" w:cs="Verdana"/>
          <w:sz w:val="20"/>
          <w:szCs w:val="20"/>
        </w:rPr>
        <w:t>Johnson. S</w:t>
      </w:r>
      <w:r w:rsidRPr="005E44C2">
        <w:rPr>
          <w:rFonts w:ascii="Verdana" w:hAnsi="Verdana" w:cs="Verdana"/>
          <w:sz w:val="20"/>
          <w:szCs w:val="20"/>
        </w:rPr>
        <w:t>econded Cllr.</w:t>
      </w:r>
      <w:r>
        <w:rPr>
          <w:rFonts w:ascii="Verdana" w:hAnsi="Verdana" w:cs="Verdana"/>
          <w:sz w:val="20"/>
          <w:szCs w:val="20"/>
        </w:rPr>
        <w:t>Harris.</w:t>
      </w:r>
    </w:p>
    <w:p w:rsidR="009F2434" w:rsidRPr="001B5544" w:rsidRDefault="009F2434" w:rsidP="00CA1CF5">
      <w:pPr>
        <w:tabs>
          <w:tab w:val="left" w:pos="851"/>
          <w:tab w:val="right" w:pos="10065"/>
        </w:tabs>
        <w:ind w:left="851" w:hanging="851"/>
        <w:rPr>
          <w:rFonts w:ascii="Verdana" w:hAnsi="Verdana" w:cs="Verdana"/>
          <w:b/>
          <w:bCs/>
          <w:sz w:val="16"/>
          <w:szCs w:val="16"/>
          <w:u w:val="single"/>
        </w:rPr>
      </w:pPr>
    </w:p>
    <w:p w:rsidR="009F2434" w:rsidRDefault="009F2434" w:rsidP="00CA1CF5">
      <w:pPr>
        <w:tabs>
          <w:tab w:val="left" w:pos="851"/>
          <w:tab w:val="right" w:pos="10065"/>
        </w:tabs>
        <w:ind w:left="851" w:hanging="851"/>
        <w:rPr>
          <w:rFonts w:ascii="Verdana" w:hAnsi="Verdana" w:cs="Verdana"/>
          <w:sz w:val="20"/>
          <w:szCs w:val="20"/>
        </w:rPr>
      </w:pPr>
      <w:r w:rsidRPr="00CA1CF5">
        <w:rPr>
          <w:rFonts w:ascii="Verdana" w:hAnsi="Verdana" w:cs="Verdana"/>
          <w:b/>
          <w:bCs/>
          <w:sz w:val="20"/>
          <w:szCs w:val="20"/>
        </w:rPr>
        <w:t>3.</w:t>
      </w:r>
      <w:r w:rsidRPr="00CA1CF5">
        <w:rPr>
          <w:rFonts w:ascii="Verdana" w:hAnsi="Verdana" w:cs="Verdana"/>
          <w:b/>
          <w:bCs/>
          <w:sz w:val="20"/>
          <w:szCs w:val="20"/>
        </w:rPr>
        <w:tab/>
      </w:r>
      <w:r w:rsidRPr="005E44C2">
        <w:rPr>
          <w:rFonts w:ascii="Verdana" w:hAnsi="Verdana" w:cs="Verdana"/>
          <w:b/>
          <w:bCs/>
          <w:sz w:val="20"/>
          <w:szCs w:val="20"/>
          <w:u w:val="single"/>
        </w:rPr>
        <w:t>DECLARATIONS OF INTEREST</w:t>
      </w:r>
      <w:r w:rsidRPr="005E44C2">
        <w:rPr>
          <w:rFonts w:ascii="Verdana" w:hAnsi="Verdana" w:cs="Verdana"/>
          <w:sz w:val="20"/>
          <w:szCs w:val="20"/>
        </w:rPr>
        <w:t xml:space="preserve"> – Cllr.</w:t>
      </w:r>
      <w:r>
        <w:rPr>
          <w:rFonts w:ascii="Verdana" w:hAnsi="Verdana" w:cs="Verdana"/>
          <w:sz w:val="20"/>
          <w:szCs w:val="20"/>
        </w:rPr>
        <w:t>Turner</w:t>
      </w:r>
      <w:r w:rsidRPr="005E44C2">
        <w:rPr>
          <w:rFonts w:ascii="Verdana" w:hAnsi="Verdana" w:cs="Verdana"/>
          <w:sz w:val="20"/>
          <w:szCs w:val="20"/>
        </w:rPr>
        <w:t xml:space="preserve"> declared a Non-Disclosable Pecuniary Interest in Agenda item </w:t>
      </w:r>
      <w:r>
        <w:rPr>
          <w:rFonts w:ascii="Verdana" w:hAnsi="Verdana" w:cs="Verdana"/>
          <w:sz w:val="20"/>
          <w:szCs w:val="20"/>
        </w:rPr>
        <w:t xml:space="preserve">8.11 as a near neighbour to the school. </w:t>
      </w:r>
    </w:p>
    <w:p w:rsidR="009F2434" w:rsidRPr="001B5544" w:rsidRDefault="009F2434" w:rsidP="00CA1CF5">
      <w:pPr>
        <w:tabs>
          <w:tab w:val="left" w:pos="851"/>
          <w:tab w:val="right" w:pos="10065"/>
        </w:tabs>
        <w:ind w:left="851" w:hanging="851"/>
        <w:rPr>
          <w:rFonts w:ascii="Verdana" w:hAnsi="Verdana" w:cs="Verdana"/>
          <w:sz w:val="16"/>
          <w:szCs w:val="16"/>
        </w:rPr>
      </w:pPr>
    </w:p>
    <w:p w:rsidR="009F2434" w:rsidRPr="009169D4" w:rsidRDefault="009F2434" w:rsidP="009169D4">
      <w:pPr>
        <w:numPr>
          <w:ilvl w:val="0"/>
          <w:numId w:val="26"/>
        </w:numPr>
        <w:tabs>
          <w:tab w:val="left" w:pos="851"/>
          <w:tab w:val="right" w:pos="10065"/>
        </w:tabs>
        <w:rPr>
          <w:rFonts w:ascii="Verdana" w:hAnsi="Verdana" w:cs="Verdana"/>
          <w:b/>
          <w:bCs/>
          <w:i/>
          <w:iCs/>
          <w:sz w:val="20"/>
          <w:szCs w:val="20"/>
        </w:rPr>
      </w:pPr>
      <w:r w:rsidRPr="009169D4">
        <w:rPr>
          <w:rFonts w:ascii="Verdana" w:hAnsi="Verdana" w:cs="Verdana"/>
          <w:b/>
          <w:bCs/>
          <w:sz w:val="20"/>
          <w:szCs w:val="20"/>
        </w:rPr>
        <w:t xml:space="preserve">       </w:t>
      </w:r>
      <w:r w:rsidRPr="005E44C2">
        <w:rPr>
          <w:rFonts w:ascii="Verdana" w:hAnsi="Verdana" w:cs="Verdana"/>
          <w:b/>
          <w:bCs/>
          <w:sz w:val="20"/>
          <w:szCs w:val="20"/>
          <w:u w:val="single"/>
        </w:rPr>
        <w:t xml:space="preserve">COUNTY </w:t>
      </w:r>
      <w:smartTag w:uri="urn:schemas-microsoft-com:office:smarttags" w:element="stockticker">
        <w:r w:rsidRPr="005E44C2">
          <w:rPr>
            <w:rFonts w:ascii="Verdana" w:hAnsi="Verdana" w:cs="Verdana"/>
            <w:b/>
            <w:bCs/>
            <w:sz w:val="20"/>
            <w:szCs w:val="20"/>
            <w:u w:val="single"/>
          </w:rPr>
          <w:t>AND</w:t>
        </w:r>
      </w:smartTag>
      <w:r w:rsidRPr="005E44C2">
        <w:rPr>
          <w:rFonts w:ascii="Verdana" w:hAnsi="Verdana" w:cs="Verdana"/>
          <w:b/>
          <w:bCs/>
          <w:sz w:val="20"/>
          <w:szCs w:val="20"/>
          <w:u w:val="single"/>
        </w:rPr>
        <w:t xml:space="preserve"> DISTRICT MATTERS</w:t>
      </w:r>
      <w:r w:rsidRPr="005E44C2">
        <w:rPr>
          <w:rFonts w:ascii="Verdana" w:hAnsi="Verdana" w:cs="Verdana"/>
          <w:b/>
          <w:bCs/>
          <w:sz w:val="20"/>
          <w:szCs w:val="20"/>
        </w:rPr>
        <w:t xml:space="preserve"> </w:t>
      </w:r>
      <w:r w:rsidRPr="005E44C2">
        <w:rPr>
          <w:rFonts w:ascii="Verdana" w:hAnsi="Verdana" w:cs="Verdana"/>
          <w:sz w:val="20"/>
          <w:szCs w:val="20"/>
        </w:rPr>
        <w:t>–</w:t>
      </w:r>
      <w:r>
        <w:rPr>
          <w:rFonts w:ascii="Verdana" w:hAnsi="Verdana" w:cs="Verdana"/>
          <w:sz w:val="20"/>
          <w:szCs w:val="20"/>
        </w:rPr>
        <w:t>Dist.Cllr.J.</w:t>
      </w:r>
      <w:r w:rsidRPr="005E44C2">
        <w:rPr>
          <w:rFonts w:ascii="Verdana" w:hAnsi="Verdana" w:cs="Verdana"/>
          <w:sz w:val="20"/>
          <w:szCs w:val="20"/>
        </w:rPr>
        <w:t xml:space="preserve">O’Reilly-Cicconi </w:t>
      </w:r>
      <w:r>
        <w:rPr>
          <w:rFonts w:ascii="Verdana" w:hAnsi="Verdana" w:cs="Verdana"/>
          <w:sz w:val="20"/>
          <w:szCs w:val="20"/>
        </w:rPr>
        <w:t xml:space="preserve">encouraged Councillors to attend </w:t>
      </w:r>
    </w:p>
    <w:p w:rsidR="009F2434" w:rsidRDefault="009F2434" w:rsidP="009169D4">
      <w:pPr>
        <w:tabs>
          <w:tab w:val="left" w:pos="851"/>
          <w:tab w:val="right" w:pos="10065"/>
        </w:tabs>
        <w:ind w:left="851"/>
        <w:rPr>
          <w:rFonts w:ascii="Verdana" w:hAnsi="Verdana" w:cs="Verdana"/>
          <w:b/>
          <w:bCs/>
          <w:i/>
          <w:iCs/>
          <w:sz w:val="20"/>
          <w:szCs w:val="20"/>
        </w:rPr>
      </w:pPr>
      <w:r>
        <w:rPr>
          <w:rFonts w:ascii="Verdana" w:hAnsi="Verdana" w:cs="Verdana"/>
          <w:b/>
          <w:bCs/>
          <w:sz w:val="20"/>
          <w:szCs w:val="20"/>
        </w:rPr>
        <w:tab/>
      </w:r>
      <w:r>
        <w:rPr>
          <w:rFonts w:ascii="Verdana" w:hAnsi="Verdana" w:cs="Verdana"/>
          <w:sz w:val="20"/>
          <w:szCs w:val="20"/>
        </w:rPr>
        <w:t xml:space="preserve">the forthcoming Planning Training sessions hosted by Braintree District Council. He drew attention  to a new BDC funding scheme for small businesses. </w:t>
      </w:r>
    </w:p>
    <w:p w:rsidR="009F2434" w:rsidRPr="009169D4" w:rsidRDefault="009F2434" w:rsidP="009169D4">
      <w:pPr>
        <w:tabs>
          <w:tab w:val="left" w:pos="851"/>
          <w:tab w:val="right" w:pos="10065"/>
        </w:tabs>
        <w:ind w:left="720"/>
        <w:rPr>
          <w:rFonts w:ascii="Verdana" w:hAnsi="Verdana" w:cs="Verdana"/>
          <w:b/>
          <w:bCs/>
          <w:i/>
          <w:iCs/>
          <w:sz w:val="20"/>
          <w:szCs w:val="20"/>
        </w:rPr>
      </w:pPr>
      <w:r>
        <w:rPr>
          <w:rFonts w:ascii="Verdana" w:hAnsi="Verdana" w:cs="Verdana"/>
          <w:b/>
          <w:bCs/>
          <w:i/>
          <w:iCs/>
          <w:sz w:val="20"/>
          <w:szCs w:val="20"/>
        </w:rPr>
        <w:tab/>
        <w:t>Cllr.Newton joined the meeting at this time</w:t>
      </w:r>
    </w:p>
    <w:p w:rsidR="009F2434" w:rsidRPr="00730189" w:rsidRDefault="009F2434" w:rsidP="00CA1CF5">
      <w:pPr>
        <w:tabs>
          <w:tab w:val="left" w:pos="851"/>
          <w:tab w:val="right" w:pos="10065"/>
        </w:tabs>
        <w:ind w:left="851" w:hanging="851"/>
        <w:rPr>
          <w:rFonts w:ascii="Verdana" w:hAnsi="Verdana" w:cs="Verdana"/>
          <w:i/>
          <w:iCs/>
          <w:sz w:val="16"/>
          <w:szCs w:val="16"/>
        </w:rPr>
      </w:pPr>
      <w:r>
        <w:rPr>
          <w:rFonts w:ascii="Verdana" w:hAnsi="Verdana" w:cs="Verdana"/>
          <w:b/>
          <w:bCs/>
          <w:sz w:val="20"/>
          <w:szCs w:val="20"/>
        </w:rPr>
        <w:t xml:space="preserve">           </w:t>
      </w:r>
      <w:r>
        <w:rPr>
          <w:rFonts w:ascii="Verdana" w:hAnsi="Verdana" w:cs="Verdana"/>
          <w:b/>
          <w:bCs/>
          <w:sz w:val="20"/>
          <w:szCs w:val="20"/>
        </w:rPr>
        <w:tab/>
      </w:r>
      <w:r>
        <w:rPr>
          <w:rFonts w:ascii="Verdana" w:hAnsi="Verdana" w:cs="Verdana"/>
          <w:b/>
          <w:bCs/>
          <w:i/>
          <w:iCs/>
          <w:sz w:val="20"/>
          <w:szCs w:val="20"/>
        </w:rPr>
        <w:t>Cllr. O’Reilly-Cicconi left the meeting at this time.</w:t>
      </w:r>
      <w:r w:rsidRPr="00730189">
        <w:rPr>
          <w:rFonts w:ascii="Verdana" w:hAnsi="Verdana" w:cs="Verdana"/>
          <w:i/>
          <w:iCs/>
          <w:sz w:val="16"/>
          <w:szCs w:val="16"/>
        </w:rPr>
        <w:t xml:space="preserve"> </w:t>
      </w:r>
    </w:p>
    <w:p w:rsidR="009F2434" w:rsidRPr="001B5544" w:rsidRDefault="009F2434" w:rsidP="00CA1CF5">
      <w:pPr>
        <w:tabs>
          <w:tab w:val="left" w:pos="851"/>
          <w:tab w:val="right" w:pos="10065"/>
        </w:tabs>
        <w:ind w:left="851" w:hanging="851"/>
        <w:rPr>
          <w:rFonts w:ascii="Verdana" w:hAnsi="Verdana" w:cs="Verdana"/>
          <w:i/>
          <w:iCs/>
          <w:sz w:val="16"/>
          <w:szCs w:val="16"/>
        </w:rPr>
      </w:pPr>
    </w:p>
    <w:p w:rsidR="009F2434" w:rsidRPr="00131EE3" w:rsidRDefault="009F2434" w:rsidP="00CA1CF5">
      <w:pPr>
        <w:tabs>
          <w:tab w:val="left" w:pos="851"/>
          <w:tab w:val="right" w:pos="10065"/>
        </w:tabs>
        <w:ind w:left="851" w:hanging="851"/>
        <w:rPr>
          <w:rFonts w:ascii="Verdana" w:hAnsi="Verdana" w:cs="Verdana"/>
          <w:b/>
          <w:bCs/>
          <w:sz w:val="20"/>
          <w:szCs w:val="20"/>
          <w:u w:val="single"/>
        </w:rPr>
      </w:pPr>
      <w:r w:rsidRPr="00CA1CF5">
        <w:rPr>
          <w:rFonts w:ascii="Verdana" w:hAnsi="Verdana" w:cs="Verdana"/>
          <w:b/>
          <w:bCs/>
          <w:sz w:val="20"/>
          <w:szCs w:val="20"/>
        </w:rPr>
        <w:t>5.</w:t>
      </w:r>
      <w:r w:rsidRPr="00CA1CF5">
        <w:rPr>
          <w:rFonts w:ascii="Verdana" w:hAnsi="Verdana" w:cs="Verdana"/>
          <w:b/>
          <w:bCs/>
          <w:sz w:val="20"/>
          <w:szCs w:val="20"/>
        </w:rPr>
        <w:tab/>
      </w:r>
      <w:r>
        <w:rPr>
          <w:rFonts w:ascii="Verdana" w:hAnsi="Verdana" w:cs="Verdana"/>
          <w:b/>
          <w:bCs/>
          <w:sz w:val="20"/>
          <w:szCs w:val="20"/>
          <w:u w:val="single"/>
        </w:rPr>
        <w:t>OFFICERS REPORTS &amp; INFORMATION EXCHANGE</w:t>
      </w:r>
    </w:p>
    <w:p w:rsidR="009F2434" w:rsidRDefault="009F2434" w:rsidP="00CA1CF5">
      <w:pPr>
        <w:tabs>
          <w:tab w:val="left" w:pos="851"/>
          <w:tab w:val="right" w:pos="10065"/>
        </w:tabs>
        <w:ind w:left="851" w:hanging="851"/>
        <w:rPr>
          <w:rFonts w:ascii="Verdana" w:hAnsi="Verdana" w:cs="Verdana"/>
          <w:sz w:val="20"/>
          <w:szCs w:val="20"/>
        </w:rPr>
      </w:pPr>
      <w:r>
        <w:rPr>
          <w:rFonts w:ascii="Verdana" w:hAnsi="Verdana" w:cs="Verdana"/>
          <w:b/>
          <w:bCs/>
          <w:sz w:val="20"/>
          <w:szCs w:val="20"/>
        </w:rPr>
        <w:tab/>
      </w:r>
      <w:r w:rsidRPr="00F52358">
        <w:rPr>
          <w:rFonts w:ascii="Verdana" w:hAnsi="Verdana" w:cs="Verdana"/>
          <w:b/>
          <w:bCs/>
          <w:sz w:val="20"/>
          <w:szCs w:val="20"/>
        </w:rPr>
        <w:t>Cllr.Harris</w:t>
      </w:r>
      <w:r>
        <w:rPr>
          <w:rFonts w:ascii="Verdana" w:hAnsi="Verdana" w:cs="Verdana"/>
          <w:b/>
          <w:bCs/>
          <w:sz w:val="20"/>
          <w:szCs w:val="20"/>
        </w:rPr>
        <w:t xml:space="preserve"> – Communications</w:t>
      </w:r>
      <w:r>
        <w:rPr>
          <w:rFonts w:ascii="Verdana" w:hAnsi="Verdana" w:cs="Verdana"/>
          <w:sz w:val="20"/>
          <w:szCs w:val="20"/>
        </w:rPr>
        <w:t xml:space="preserve"> – further amendments have been made to the website, other appearance and presentational aspects will be attended to on an ongoing basis. The Magna Carta newsletter has been well received and there are presently 45 subscribers. An ordnance survey license has been obtained to enable to reproduction of a parish footpath map on the proposed village information boards.</w:t>
      </w:r>
    </w:p>
    <w:p w:rsidR="009F2434" w:rsidRDefault="009F2434" w:rsidP="00CA1CF5">
      <w:pPr>
        <w:tabs>
          <w:tab w:val="left" w:pos="851"/>
          <w:tab w:val="right" w:pos="10065"/>
        </w:tabs>
        <w:ind w:left="851" w:hanging="851"/>
        <w:rPr>
          <w:rFonts w:ascii="Verdana" w:hAnsi="Verdana" w:cs="Verdana"/>
          <w:sz w:val="20"/>
          <w:szCs w:val="20"/>
        </w:rPr>
      </w:pPr>
      <w:r>
        <w:rPr>
          <w:rFonts w:ascii="Verdana" w:hAnsi="Verdana" w:cs="Verdana"/>
          <w:b/>
          <w:bCs/>
          <w:sz w:val="20"/>
          <w:szCs w:val="20"/>
        </w:rPr>
        <w:tab/>
        <w:t xml:space="preserve">Footpaths – </w:t>
      </w:r>
      <w:r>
        <w:rPr>
          <w:rFonts w:ascii="Verdana" w:hAnsi="Verdana" w:cs="Verdana"/>
          <w:sz w:val="20"/>
          <w:szCs w:val="20"/>
        </w:rPr>
        <w:t>The footbridges in the Slype FP 26 and at the bottom of the sand banks on junction of FP 16,18 &amp; 19 have been assessed by Essex CC and are scheduled for repair.</w:t>
      </w:r>
    </w:p>
    <w:p w:rsidR="009F2434" w:rsidRDefault="009F2434" w:rsidP="00CA1CF5">
      <w:pPr>
        <w:tabs>
          <w:tab w:val="left" w:pos="851"/>
          <w:tab w:val="right" w:pos="10065"/>
        </w:tabs>
        <w:ind w:left="851" w:hanging="851"/>
        <w:rPr>
          <w:rFonts w:ascii="Verdana" w:hAnsi="Verdana" w:cs="Verdana"/>
          <w:sz w:val="20"/>
          <w:szCs w:val="20"/>
        </w:rPr>
      </w:pPr>
      <w:r>
        <w:rPr>
          <w:rFonts w:ascii="Verdana" w:hAnsi="Verdana" w:cs="Verdana"/>
          <w:sz w:val="20"/>
          <w:szCs w:val="20"/>
        </w:rPr>
        <w:tab/>
      </w:r>
      <w:r w:rsidRPr="0065052B">
        <w:rPr>
          <w:rFonts w:ascii="Verdana" w:hAnsi="Verdana" w:cs="Verdana"/>
          <w:b/>
          <w:bCs/>
          <w:sz w:val="20"/>
          <w:szCs w:val="20"/>
        </w:rPr>
        <w:t>Cllr.Newton</w:t>
      </w:r>
      <w:r>
        <w:rPr>
          <w:rFonts w:ascii="Verdana" w:hAnsi="Verdana" w:cs="Verdana"/>
          <w:b/>
          <w:bCs/>
          <w:sz w:val="20"/>
          <w:szCs w:val="20"/>
        </w:rPr>
        <w:t xml:space="preserve"> – </w:t>
      </w:r>
      <w:r>
        <w:rPr>
          <w:rFonts w:ascii="Verdana" w:hAnsi="Verdana" w:cs="Verdana"/>
          <w:sz w:val="20"/>
          <w:szCs w:val="20"/>
        </w:rPr>
        <w:t>Nothing to report</w:t>
      </w:r>
    </w:p>
    <w:p w:rsidR="009F2434" w:rsidRDefault="009F2434" w:rsidP="001B75A4">
      <w:pPr>
        <w:tabs>
          <w:tab w:val="left" w:pos="851"/>
          <w:tab w:val="right" w:pos="10065"/>
        </w:tabs>
        <w:ind w:left="851" w:hanging="851"/>
        <w:rPr>
          <w:rFonts w:ascii="Verdana" w:hAnsi="Verdana" w:cs="Verdana"/>
          <w:sz w:val="20"/>
          <w:szCs w:val="20"/>
        </w:rPr>
      </w:pPr>
      <w:r>
        <w:rPr>
          <w:rFonts w:ascii="Verdana" w:hAnsi="Verdana" w:cs="Verdana"/>
          <w:b/>
          <w:bCs/>
          <w:sz w:val="20"/>
          <w:szCs w:val="20"/>
        </w:rPr>
        <w:tab/>
      </w:r>
      <w:r w:rsidRPr="0065052B">
        <w:rPr>
          <w:rFonts w:ascii="Verdana" w:hAnsi="Verdana" w:cs="Verdana"/>
          <w:b/>
          <w:bCs/>
          <w:sz w:val="20"/>
          <w:szCs w:val="20"/>
        </w:rPr>
        <w:t>Cllr.Elms</w:t>
      </w:r>
      <w:r>
        <w:rPr>
          <w:rFonts w:ascii="Verdana" w:hAnsi="Verdana" w:cs="Verdana"/>
          <w:b/>
          <w:bCs/>
          <w:sz w:val="20"/>
          <w:szCs w:val="20"/>
        </w:rPr>
        <w:t xml:space="preserve"> – Highways</w:t>
      </w:r>
      <w:r>
        <w:rPr>
          <w:rFonts w:ascii="Verdana" w:hAnsi="Verdana" w:cs="Verdana"/>
          <w:sz w:val="20"/>
          <w:szCs w:val="20"/>
        </w:rPr>
        <w:t xml:space="preserve"> – The draft drainage plan is almost complete. Essex CC have undertaken more pothole repairs this week with other holes marked for imminent repair. A team of parishioner volunteers have dug out the ditch in </w:t>
      </w:r>
      <w:smartTag w:uri="urn:schemas-microsoft-com:office:smarttags" w:element="stockticker">
        <w:smartTag w:uri="urn:schemas-microsoft-com:office:smarttags" w:element="address">
          <w:smartTag w:uri="urn:schemas-microsoft-com:office:smarttags" w:element="Street">
            <w:r>
              <w:rPr>
                <w:rFonts w:ascii="Verdana" w:hAnsi="Verdana" w:cs="Verdana"/>
                <w:sz w:val="20"/>
                <w:szCs w:val="20"/>
              </w:rPr>
              <w:t>Lucking Street</w:t>
            </w:r>
          </w:smartTag>
        </w:smartTag>
      </w:smartTag>
      <w:r>
        <w:rPr>
          <w:rFonts w:ascii="Verdana" w:hAnsi="Verdana" w:cs="Verdana"/>
          <w:sz w:val="20"/>
          <w:szCs w:val="20"/>
        </w:rPr>
        <w:t xml:space="preserve"> opposite Mossings and Springwells, which should help the run off of excess water. This will be referred back to Essex CC as this work has previously been approved by county but with no further action.</w:t>
      </w:r>
    </w:p>
    <w:p w:rsidR="009F2434" w:rsidRDefault="009F2434" w:rsidP="001B75A4">
      <w:pPr>
        <w:tabs>
          <w:tab w:val="left" w:pos="851"/>
          <w:tab w:val="right" w:pos="10065"/>
        </w:tabs>
        <w:ind w:left="851" w:hanging="851"/>
        <w:rPr>
          <w:rFonts w:ascii="Verdana" w:hAnsi="Verdana" w:cs="Verdana"/>
          <w:sz w:val="20"/>
          <w:szCs w:val="20"/>
        </w:rPr>
      </w:pPr>
      <w:r>
        <w:rPr>
          <w:rFonts w:ascii="Verdana" w:hAnsi="Verdana" w:cs="Verdana"/>
          <w:b/>
          <w:bCs/>
          <w:sz w:val="20"/>
          <w:szCs w:val="20"/>
        </w:rPr>
        <w:tab/>
        <w:t xml:space="preserve">Task Force </w:t>
      </w:r>
      <w:r>
        <w:rPr>
          <w:rFonts w:ascii="Verdana" w:hAnsi="Verdana" w:cs="Verdana"/>
          <w:sz w:val="20"/>
          <w:szCs w:val="20"/>
        </w:rPr>
        <w:t>– There will be a litter pick after the Autumn verge cut which is due shortly.</w:t>
      </w:r>
    </w:p>
    <w:p w:rsidR="009F2434" w:rsidRDefault="009F2434" w:rsidP="001B75A4">
      <w:pPr>
        <w:tabs>
          <w:tab w:val="left" w:pos="851"/>
          <w:tab w:val="right" w:pos="10065"/>
        </w:tabs>
        <w:ind w:left="851" w:hanging="851"/>
        <w:rPr>
          <w:rFonts w:ascii="Verdana" w:hAnsi="Verdana" w:cs="Verdana"/>
          <w:sz w:val="20"/>
          <w:szCs w:val="20"/>
        </w:rPr>
      </w:pPr>
      <w:r>
        <w:rPr>
          <w:rFonts w:ascii="Verdana" w:hAnsi="Verdana" w:cs="Verdana"/>
          <w:b/>
          <w:bCs/>
          <w:sz w:val="20"/>
          <w:szCs w:val="20"/>
        </w:rPr>
        <w:tab/>
        <w:t>Cllr.Maile – Community Working Party</w:t>
      </w:r>
      <w:r>
        <w:rPr>
          <w:rFonts w:ascii="Verdana" w:hAnsi="Verdana" w:cs="Verdana"/>
          <w:sz w:val="20"/>
          <w:szCs w:val="20"/>
        </w:rPr>
        <w:t xml:space="preserve"> – work on the MiCommunity grant application is underway and the application will be submitted mid-October. Cllr.Newton confirmed that the village hall committee has approved the purchase of a gas cooker for general and emergency use. This will be included within the application. The project also involves a parishioner information leaflet offering signposting via either the Parish Council or the </w:t>
      </w:r>
      <w:smartTag w:uri="urn:schemas-microsoft-com:office:smarttags" w:element="stockticker">
        <w:r>
          <w:rPr>
            <w:rFonts w:ascii="Verdana" w:hAnsi="Verdana" w:cs="Verdana"/>
            <w:sz w:val="20"/>
            <w:szCs w:val="20"/>
          </w:rPr>
          <w:t>PCC</w:t>
        </w:r>
      </w:smartTag>
      <w:r>
        <w:rPr>
          <w:rFonts w:ascii="Verdana" w:hAnsi="Verdana" w:cs="Verdana"/>
          <w:sz w:val="20"/>
          <w:szCs w:val="20"/>
        </w:rPr>
        <w:t xml:space="preserve">. </w:t>
      </w:r>
      <w:r>
        <w:rPr>
          <w:rFonts w:ascii="Verdana" w:hAnsi="Verdana" w:cs="Verdana"/>
          <w:b/>
          <w:bCs/>
          <w:sz w:val="20"/>
          <w:szCs w:val="20"/>
        </w:rPr>
        <w:t>Mobile Library:</w:t>
      </w:r>
      <w:r>
        <w:rPr>
          <w:rFonts w:ascii="Verdana" w:hAnsi="Verdana" w:cs="Verdana"/>
          <w:sz w:val="20"/>
          <w:szCs w:val="20"/>
        </w:rPr>
        <w:t xml:space="preserve"> Cllr.Maile encouraged parishioners to make use of the service for fear it may be withdrawn if not supported.</w:t>
      </w:r>
    </w:p>
    <w:p w:rsidR="009F2434" w:rsidRPr="005A3793" w:rsidRDefault="009F2434" w:rsidP="001B75A4">
      <w:pPr>
        <w:tabs>
          <w:tab w:val="left" w:pos="851"/>
          <w:tab w:val="right" w:pos="10065"/>
        </w:tabs>
        <w:ind w:left="851" w:hanging="851"/>
        <w:rPr>
          <w:rFonts w:ascii="Verdana" w:hAnsi="Verdana" w:cs="Verdana"/>
          <w:sz w:val="20"/>
          <w:szCs w:val="20"/>
        </w:rPr>
      </w:pPr>
      <w:r>
        <w:rPr>
          <w:rFonts w:ascii="Verdana" w:hAnsi="Verdana" w:cs="Verdana"/>
          <w:b/>
          <w:bCs/>
          <w:sz w:val="20"/>
          <w:szCs w:val="20"/>
        </w:rPr>
        <w:tab/>
        <w:t>Cllr.Haylock</w:t>
      </w:r>
      <w:r>
        <w:rPr>
          <w:rFonts w:ascii="Verdana" w:hAnsi="Verdana" w:cs="Verdana"/>
          <w:sz w:val="20"/>
          <w:szCs w:val="20"/>
        </w:rPr>
        <w:t xml:space="preserve"> – Nothing to report, all Planning matters covered under Agenda item 10.</w:t>
      </w:r>
    </w:p>
    <w:p w:rsidR="009F2434" w:rsidRDefault="009F2434" w:rsidP="00CA1CF5">
      <w:pPr>
        <w:tabs>
          <w:tab w:val="left" w:pos="851"/>
          <w:tab w:val="right" w:pos="10065"/>
        </w:tabs>
        <w:ind w:left="851" w:hanging="851"/>
        <w:rPr>
          <w:rFonts w:ascii="Verdana" w:hAnsi="Verdana" w:cs="Verdana"/>
          <w:sz w:val="20"/>
          <w:szCs w:val="20"/>
        </w:rPr>
      </w:pPr>
      <w:r>
        <w:rPr>
          <w:rFonts w:ascii="Verdana" w:hAnsi="Verdana" w:cs="Verdana"/>
          <w:b/>
          <w:bCs/>
          <w:sz w:val="20"/>
          <w:szCs w:val="20"/>
        </w:rPr>
        <w:tab/>
        <w:t xml:space="preserve">Cllr.Johnson – Transport </w:t>
      </w:r>
      <w:r>
        <w:rPr>
          <w:rFonts w:ascii="Verdana" w:hAnsi="Verdana" w:cs="Verdana"/>
          <w:sz w:val="20"/>
          <w:szCs w:val="20"/>
        </w:rPr>
        <w:t xml:space="preserve">– There have been a number of service failures to the parish bus service provided by Regal busways. Should a bus fail to turn up passengers are advised to telephone Regal and request authorisation to use a local taxi, for which they will be reimbursed. </w:t>
      </w:r>
      <w:r>
        <w:rPr>
          <w:rFonts w:ascii="Verdana" w:hAnsi="Verdana" w:cs="Verdana"/>
          <w:b/>
          <w:bCs/>
          <w:sz w:val="20"/>
          <w:szCs w:val="20"/>
        </w:rPr>
        <w:t>Neighbourhood Watch</w:t>
      </w:r>
      <w:r>
        <w:rPr>
          <w:rFonts w:ascii="Verdana" w:hAnsi="Verdana" w:cs="Verdana"/>
          <w:sz w:val="20"/>
          <w:szCs w:val="20"/>
        </w:rPr>
        <w:t xml:space="preserve"> – Essex Police are encouraging dog walkers to be vigilant to suspected criminal activity and report anything suspicious. Cyber crime and telephone scams continue on a frequent basis.</w:t>
      </w:r>
    </w:p>
    <w:p w:rsidR="009F2434" w:rsidRDefault="009F2434" w:rsidP="00CA1CF5">
      <w:pPr>
        <w:tabs>
          <w:tab w:val="left" w:pos="851"/>
          <w:tab w:val="right" w:pos="10065"/>
        </w:tabs>
        <w:ind w:left="851" w:hanging="851"/>
        <w:rPr>
          <w:rFonts w:ascii="Verdana" w:hAnsi="Verdana" w:cs="Verdana"/>
          <w:sz w:val="20"/>
          <w:szCs w:val="20"/>
        </w:rPr>
      </w:pPr>
      <w:r>
        <w:rPr>
          <w:rFonts w:ascii="Verdana" w:hAnsi="Verdana" w:cs="Verdana"/>
          <w:b/>
          <w:bCs/>
          <w:sz w:val="20"/>
          <w:szCs w:val="20"/>
        </w:rPr>
        <w:tab/>
      </w:r>
    </w:p>
    <w:p w:rsidR="009F2434" w:rsidRPr="005E44C2" w:rsidRDefault="009F2434" w:rsidP="00CA1CF5">
      <w:pPr>
        <w:tabs>
          <w:tab w:val="left" w:pos="851"/>
          <w:tab w:val="right" w:pos="10065"/>
        </w:tabs>
        <w:ind w:left="851" w:hanging="851"/>
        <w:rPr>
          <w:rFonts w:ascii="Verdana" w:hAnsi="Verdana" w:cs="Verdana"/>
          <w:i/>
          <w:iCs/>
          <w:sz w:val="20"/>
          <w:szCs w:val="20"/>
        </w:rPr>
      </w:pPr>
      <w:r>
        <w:rPr>
          <w:rFonts w:ascii="Verdana" w:hAnsi="Verdana" w:cs="Verdana"/>
          <w:b/>
          <w:bCs/>
          <w:sz w:val="20"/>
          <w:szCs w:val="20"/>
        </w:rPr>
        <w:t>6.</w:t>
      </w:r>
      <w:r>
        <w:rPr>
          <w:rFonts w:ascii="Verdana" w:hAnsi="Verdana" w:cs="Verdana"/>
          <w:b/>
          <w:bCs/>
          <w:sz w:val="20"/>
          <w:szCs w:val="20"/>
        </w:rPr>
        <w:tab/>
      </w:r>
      <w:r w:rsidRPr="005E44C2">
        <w:rPr>
          <w:rFonts w:ascii="Verdana" w:hAnsi="Verdana" w:cs="Verdana"/>
          <w:b/>
          <w:bCs/>
          <w:sz w:val="20"/>
          <w:szCs w:val="20"/>
          <w:u w:val="single"/>
        </w:rPr>
        <w:t>PUBLIC QUESTION TIME</w:t>
      </w:r>
      <w:r w:rsidRPr="005E44C2">
        <w:rPr>
          <w:rFonts w:ascii="Verdana" w:hAnsi="Verdana" w:cs="Verdana"/>
          <w:b/>
          <w:bCs/>
          <w:sz w:val="20"/>
          <w:szCs w:val="20"/>
        </w:rPr>
        <w:t xml:space="preserve"> </w:t>
      </w:r>
      <w:r w:rsidRPr="005E44C2">
        <w:rPr>
          <w:rFonts w:ascii="Verdana" w:hAnsi="Verdana" w:cs="Verdana"/>
          <w:sz w:val="20"/>
          <w:szCs w:val="20"/>
        </w:rPr>
        <w:t>-</w:t>
      </w:r>
      <w:r w:rsidRPr="005E44C2">
        <w:rPr>
          <w:rFonts w:ascii="Verdana" w:hAnsi="Verdana" w:cs="Verdana"/>
          <w:b/>
          <w:bCs/>
          <w:sz w:val="20"/>
          <w:szCs w:val="20"/>
        </w:rPr>
        <w:t xml:space="preserve"> </w:t>
      </w:r>
      <w:r w:rsidRPr="005E44C2">
        <w:rPr>
          <w:rFonts w:ascii="Verdana" w:hAnsi="Verdana" w:cs="Verdana"/>
          <w:i/>
          <w:iCs/>
          <w:sz w:val="20"/>
          <w:szCs w:val="20"/>
        </w:rPr>
        <w:t>MEETING OPENED TO PUBLIC</w:t>
      </w:r>
    </w:p>
    <w:p w:rsidR="009F2434" w:rsidRPr="005A3793" w:rsidRDefault="009F2434" w:rsidP="00DE3B2D">
      <w:pPr>
        <w:pStyle w:val="ListParagraph"/>
        <w:numPr>
          <w:ilvl w:val="0"/>
          <w:numId w:val="24"/>
        </w:numPr>
        <w:tabs>
          <w:tab w:val="left" w:pos="851"/>
          <w:tab w:val="right" w:pos="10065"/>
        </w:tabs>
        <w:rPr>
          <w:rFonts w:ascii="Verdana" w:hAnsi="Verdana" w:cs="Verdana"/>
          <w:b/>
          <w:bCs/>
          <w:sz w:val="20"/>
          <w:szCs w:val="20"/>
        </w:rPr>
      </w:pPr>
      <w:r>
        <w:rPr>
          <w:rFonts w:ascii="Verdana" w:hAnsi="Verdana" w:cs="Verdana"/>
          <w:b/>
          <w:bCs/>
          <w:sz w:val="20"/>
          <w:szCs w:val="20"/>
        </w:rPr>
        <w:t xml:space="preserve">Agenda item 8.11, Councillors were reminded of the agreement by </w:t>
      </w:r>
      <w:smartTag w:uri="urn:schemas-microsoft-com:office:smarttags" w:element="stockticker">
        <w:r>
          <w:rPr>
            <w:rFonts w:ascii="Verdana" w:hAnsi="Verdana" w:cs="Verdana"/>
            <w:b/>
            <w:bCs/>
            <w:sz w:val="20"/>
            <w:szCs w:val="20"/>
          </w:rPr>
          <w:t>ECC</w:t>
        </w:r>
      </w:smartTag>
      <w:r>
        <w:rPr>
          <w:rFonts w:ascii="Verdana" w:hAnsi="Verdana" w:cs="Verdana"/>
          <w:b/>
          <w:bCs/>
          <w:sz w:val="20"/>
          <w:szCs w:val="20"/>
        </w:rPr>
        <w:t xml:space="preserve"> Highways to impose 20mph speed limit in this area, which may see a change of road and parking signage.</w:t>
      </w:r>
      <w:r>
        <w:rPr>
          <w:rFonts w:ascii="Verdana" w:hAnsi="Verdana" w:cs="Verdana"/>
          <w:sz w:val="20"/>
          <w:szCs w:val="20"/>
        </w:rPr>
        <w:t xml:space="preserve"> </w:t>
      </w:r>
    </w:p>
    <w:p w:rsidR="009F2434" w:rsidRPr="005A3793" w:rsidRDefault="009F2434" w:rsidP="00DE3B2D">
      <w:pPr>
        <w:pStyle w:val="ListParagraph"/>
        <w:numPr>
          <w:ilvl w:val="0"/>
          <w:numId w:val="24"/>
        </w:numPr>
        <w:tabs>
          <w:tab w:val="left" w:pos="851"/>
          <w:tab w:val="right" w:pos="10065"/>
        </w:tabs>
        <w:rPr>
          <w:rFonts w:ascii="Verdana" w:hAnsi="Verdana" w:cs="Verdana"/>
          <w:b/>
          <w:bCs/>
          <w:sz w:val="20"/>
          <w:szCs w:val="20"/>
        </w:rPr>
      </w:pPr>
      <w:r>
        <w:rPr>
          <w:rFonts w:ascii="Verdana" w:hAnsi="Verdana" w:cs="Verdana"/>
          <w:b/>
          <w:bCs/>
          <w:sz w:val="20"/>
          <w:szCs w:val="20"/>
        </w:rPr>
        <w:t xml:space="preserve">Request for the Parish Council to continue removal of duplicated and redundant utility service, telegraph poles. </w:t>
      </w:r>
      <w:r>
        <w:rPr>
          <w:rFonts w:ascii="Verdana" w:hAnsi="Verdana" w:cs="Verdana"/>
          <w:sz w:val="20"/>
          <w:szCs w:val="20"/>
        </w:rPr>
        <w:t>Cllr.Turner to review.</w:t>
      </w:r>
    </w:p>
    <w:p w:rsidR="009F2434" w:rsidRDefault="009F2434" w:rsidP="00043F65">
      <w:pPr>
        <w:pStyle w:val="ListParagraph"/>
        <w:tabs>
          <w:tab w:val="left" w:pos="851"/>
          <w:tab w:val="right" w:pos="10065"/>
        </w:tabs>
        <w:ind w:left="851"/>
        <w:rPr>
          <w:rFonts w:ascii="Verdana" w:hAnsi="Verdana" w:cs="Verdana"/>
          <w:b/>
          <w:bCs/>
          <w:sz w:val="20"/>
          <w:szCs w:val="20"/>
        </w:rPr>
      </w:pPr>
    </w:p>
    <w:p w:rsidR="009F2434" w:rsidRDefault="009F2434" w:rsidP="00043F65">
      <w:pPr>
        <w:pStyle w:val="ListParagraph"/>
        <w:tabs>
          <w:tab w:val="left" w:pos="851"/>
          <w:tab w:val="right" w:pos="10065"/>
        </w:tabs>
        <w:ind w:left="851"/>
        <w:rPr>
          <w:rFonts w:ascii="Verdana" w:hAnsi="Verdana" w:cs="Verdana"/>
          <w:b/>
          <w:bCs/>
          <w:sz w:val="20"/>
          <w:szCs w:val="20"/>
        </w:rPr>
      </w:pPr>
    </w:p>
    <w:p w:rsidR="009F2434" w:rsidRPr="00CA0712" w:rsidRDefault="009F2434" w:rsidP="00DE3B2D">
      <w:pPr>
        <w:pStyle w:val="ListParagraph"/>
        <w:numPr>
          <w:ilvl w:val="0"/>
          <w:numId w:val="24"/>
        </w:numPr>
        <w:tabs>
          <w:tab w:val="left" w:pos="851"/>
          <w:tab w:val="right" w:pos="10065"/>
        </w:tabs>
        <w:rPr>
          <w:rFonts w:ascii="Verdana" w:hAnsi="Verdana" w:cs="Verdana"/>
          <w:b/>
          <w:bCs/>
          <w:sz w:val="20"/>
          <w:szCs w:val="20"/>
        </w:rPr>
      </w:pPr>
      <w:r>
        <w:rPr>
          <w:rFonts w:ascii="Verdana" w:hAnsi="Verdana" w:cs="Verdana"/>
          <w:b/>
          <w:bCs/>
          <w:sz w:val="20"/>
          <w:szCs w:val="20"/>
        </w:rPr>
        <w:t xml:space="preserve">Who has responsibility for Public Liability cover for users of the Village Playing Field ? </w:t>
      </w:r>
      <w:r>
        <w:rPr>
          <w:rFonts w:ascii="Verdana" w:hAnsi="Verdana" w:cs="Verdana"/>
          <w:sz w:val="20"/>
          <w:szCs w:val="20"/>
        </w:rPr>
        <w:t>The Clerk confirmed that the Council’s public liability insurance covered casual use of the playing field, for any organised activity the liability insurance must be provided by the event organiser.</w:t>
      </w:r>
    </w:p>
    <w:p w:rsidR="009F2434" w:rsidRPr="00730189" w:rsidRDefault="009F2434" w:rsidP="00DE3B2D">
      <w:pPr>
        <w:pStyle w:val="ListParagraph"/>
        <w:numPr>
          <w:ilvl w:val="0"/>
          <w:numId w:val="24"/>
        </w:numPr>
        <w:tabs>
          <w:tab w:val="left" w:pos="851"/>
          <w:tab w:val="right" w:pos="10065"/>
        </w:tabs>
        <w:rPr>
          <w:rFonts w:ascii="Verdana" w:hAnsi="Verdana" w:cs="Verdana"/>
          <w:b/>
          <w:bCs/>
          <w:sz w:val="20"/>
          <w:szCs w:val="20"/>
        </w:rPr>
      </w:pPr>
      <w:r>
        <w:rPr>
          <w:rFonts w:ascii="Verdana" w:hAnsi="Verdana" w:cs="Verdana"/>
          <w:b/>
          <w:bCs/>
          <w:sz w:val="20"/>
          <w:szCs w:val="20"/>
        </w:rPr>
        <w:t>Should the bottle banks be moved to the village hall to help create more parking space on the village playing field car park.</w:t>
      </w:r>
    </w:p>
    <w:p w:rsidR="009F2434" w:rsidRPr="005E44C2" w:rsidRDefault="009F2434" w:rsidP="00CA1CF5">
      <w:pPr>
        <w:tabs>
          <w:tab w:val="left" w:pos="851"/>
          <w:tab w:val="right" w:pos="10065"/>
        </w:tabs>
        <w:ind w:left="851" w:hanging="851"/>
        <w:rPr>
          <w:rFonts w:ascii="Verdana" w:hAnsi="Verdana" w:cs="Verdana"/>
          <w:i/>
          <w:iCs/>
          <w:sz w:val="20"/>
          <w:szCs w:val="20"/>
        </w:rPr>
      </w:pPr>
      <w:r>
        <w:rPr>
          <w:rFonts w:ascii="Verdana" w:hAnsi="Verdana" w:cs="Verdana"/>
          <w:i/>
          <w:iCs/>
          <w:sz w:val="20"/>
          <w:szCs w:val="20"/>
        </w:rPr>
        <w:tab/>
        <w:t xml:space="preserve">  </w:t>
      </w:r>
      <w:r w:rsidRPr="005E44C2">
        <w:rPr>
          <w:rFonts w:ascii="Verdana" w:hAnsi="Verdana" w:cs="Verdana"/>
          <w:i/>
          <w:iCs/>
          <w:sz w:val="20"/>
          <w:szCs w:val="20"/>
        </w:rPr>
        <w:t xml:space="preserve">MEETING CLOSED TO PUBLIC  </w:t>
      </w:r>
    </w:p>
    <w:p w:rsidR="009F2434" w:rsidRPr="001B5544" w:rsidRDefault="009F2434" w:rsidP="00CA1CF5">
      <w:pPr>
        <w:tabs>
          <w:tab w:val="left" w:pos="851"/>
          <w:tab w:val="right" w:pos="10065"/>
        </w:tabs>
        <w:ind w:left="851" w:hanging="851"/>
        <w:rPr>
          <w:rFonts w:ascii="Verdana" w:hAnsi="Verdana" w:cs="Verdana"/>
          <w:b/>
          <w:bCs/>
          <w:sz w:val="16"/>
          <w:szCs w:val="16"/>
          <w:u w:val="single"/>
        </w:rPr>
      </w:pPr>
    </w:p>
    <w:p w:rsidR="009F2434" w:rsidRPr="005E44C2" w:rsidRDefault="009F2434" w:rsidP="00CA1CF5">
      <w:pPr>
        <w:tabs>
          <w:tab w:val="left" w:pos="851"/>
          <w:tab w:val="right" w:pos="10065"/>
        </w:tabs>
        <w:ind w:left="851" w:hanging="851"/>
        <w:rPr>
          <w:rFonts w:ascii="Verdana" w:hAnsi="Verdana" w:cs="Verdana"/>
          <w:sz w:val="20"/>
          <w:szCs w:val="20"/>
        </w:rPr>
      </w:pPr>
      <w:r>
        <w:rPr>
          <w:rFonts w:ascii="Verdana" w:hAnsi="Verdana" w:cs="Verdana"/>
          <w:b/>
          <w:bCs/>
          <w:sz w:val="20"/>
          <w:szCs w:val="20"/>
        </w:rPr>
        <w:t>7</w:t>
      </w:r>
      <w:r w:rsidRPr="00CA1CF5">
        <w:rPr>
          <w:rFonts w:ascii="Verdana" w:hAnsi="Verdana" w:cs="Verdana"/>
          <w:b/>
          <w:bCs/>
          <w:sz w:val="20"/>
          <w:szCs w:val="20"/>
        </w:rPr>
        <w:t>.</w:t>
      </w:r>
      <w:r w:rsidRPr="00CA1CF5">
        <w:rPr>
          <w:rFonts w:ascii="Verdana" w:hAnsi="Verdana" w:cs="Verdana"/>
          <w:b/>
          <w:bCs/>
          <w:sz w:val="20"/>
          <w:szCs w:val="20"/>
        </w:rPr>
        <w:tab/>
      </w:r>
      <w:r w:rsidRPr="005E44C2">
        <w:rPr>
          <w:rFonts w:ascii="Verdana" w:hAnsi="Verdana" w:cs="Verdana"/>
          <w:b/>
          <w:bCs/>
          <w:sz w:val="20"/>
          <w:szCs w:val="20"/>
          <w:u w:val="single"/>
        </w:rPr>
        <w:t>PROGRESS UPDATE</w:t>
      </w:r>
      <w:r w:rsidRPr="005E44C2">
        <w:rPr>
          <w:rFonts w:ascii="Verdana" w:hAnsi="Verdana" w:cs="Verdana"/>
          <w:b/>
          <w:bCs/>
          <w:sz w:val="20"/>
          <w:szCs w:val="20"/>
        </w:rPr>
        <w:t xml:space="preserve"> </w:t>
      </w:r>
      <w:r w:rsidRPr="005E44C2">
        <w:rPr>
          <w:rFonts w:ascii="Verdana" w:hAnsi="Verdana" w:cs="Verdana"/>
          <w:sz w:val="20"/>
          <w:szCs w:val="20"/>
        </w:rPr>
        <w:t xml:space="preserve">– </w:t>
      </w:r>
    </w:p>
    <w:p w:rsidR="009F2434" w:rsidRDefault="009F2434" w:rsidP="00CA1CF5">
      <w:pPr>
        <w:tabs>
          <w:tab w:val="left" w:pos="851"/>
          <w:tab w:val="right" w:pos="10065"/>
        </w:tabs>
        <w:ind w:left="851" w:hanging="851"/>
        <w:rPr>
          <w:rFonts w:ascii="Verdana" w:hAnsi="Verdana" w:cs="Verdana"/>
          <w:sz w:val="20"/>
          <w:szCs w:val="20"/>
        </w:rPr>
      </w:pPr>
      <w:r>
        <w:rPr>
          <w:rFonts w:ascii="Verdana" w:hAnsi="Verdana" w:cs="Verdana"/>
          <w:sz w:val="20"/>
          <w:szCs w:val="20"/>
        </w:rPr>
        <w:tab/>
      </w:r>
      <w:r w:rsidRPr="005E44C2">
        <w:rPr>
          <w:rFonts w:ascii="Verdana" w:hAnsi="Verdana" w:cs="Verdana"/>
          <w:sz w:val="20"/>
          <w:szCs w:val="20"/>
        </w:rPr>
        <w:t xml:space="preserve">The Clerk reported on outstanding business items. </w:t>
      </w:r>
      <w:r>
        <w:rPr>
          <w:rFonts w:ascii="Verdana" w:hAnsi="Verdana" w:cs="Verdana"/>
          <w:sz w:val="20"/>
          <w:szCs w:val="20"/>
        </w:rPr>
        <w:t xml:space="preserve">A certificate was presented to the Council from the EALC in recognition of achieving Foundation Level of the Local Council Award scheme. </w:t>
      </w:r>
    </w:p>
    <w:p w:rsidR="009F2434" w:rsidRDefault="009F2434" w:rsidP="00CA1CF5">
      <w:pPr>
        <w:tabs>
          <w:tab w:val="left" w:pos="851"/>
          <w:tab w:val="right" w:pos="10065"/>
        </w:tabs>
        <w:ind w:left="851" w:hanging="851"/>
        <w:rPr>
          <w:rFonts w:ascii="Verdana" w:hAnsi="Verdana" w:cs="Verdana"/>
          <w:sz w:val="20"/>
          <w:szCs w:val="20"/>
        </w:rPr>
      </w:pPr>
      <w:r>
        <w:rPr>
          <w:rFonts w:ascii="Verdana" w:hAnsi="Verdana" w:cs="Verdana"/>
          <w:sz w:val="20"/>
          <w:szCs w:val="20"/>
        </w:rPr>
        <w:t>7.1</w:t>
      </w:r>
      <w:r>
        <w:rPr>
          <w:rFonts w:ascii="Verdana" w:hAnsi="Verdana" w:cs="Verdana"/>
          <w:sz w:val="20"/>
          <w:szCs w:val="20"/>
        </w:rPr>
        <w:tab/>
      </w:r>
      <w:r>
        <w:rPr>
          <w:rFonts w:ascii="Verdana" w:hAnsi="Verdana" w:cs="Verdana"/>
          <w:b/>
          <w:bCs/>
          <w:sz w:val="20"/>
          <w:szCs w:val="20"/>
        </w:rPr>
        <w:t xml:space="preserve">Report from Grant Funding Working Party - </w:t>
      </w:r>
      <w:r>
        <w:rPr>
          <w:rFonts w:ascii="Verdana" w:hAnsi="Verdana" w:cs="Verdana"/>
          <w:sz w:val="20"/>
          <w:szCs w:val="20"/>
        </w:rPr>
        <w:t>Cllr.Turner referred Councillors to the pre-circulated meeting note.</w:t>
      </w:r>
    </w:p>
    <w:p w:rsidR="009F2434" w:rsidRPr="005E44C2" w:rsidRDefault="009F2434" w:rsidP="00CA1CF5">
      <w:pPr>
        <w:tabs>
          <w:tab w:val="left" w:pos="851"/>
          <w:tab w:val="right" w:pos="10065"/>
        </w:tabs>
        <w:ind w:left="851" w:hanging="851"/>
        <w:rPr>
          <w:rFonts w:ascii="Verdana" w:hAnsi="Verdana" w:cs="Verdana"/>
          <w:sz w:val="20"/>
          <w:szCs w:val="20"/>
        </w:rPr>
      </w:pPr>
    </w:p>
    <w:p w:rsidR="009F2434" w:rsidRPr="005E44C2" w:rsidRDefault="009F2434" w:rsidP="00CA1CF5">
      <w:pPr>
        <w:tabs>
          <w:tab w:val="left" w:pos="851"/>
          <w:tab w:val="right" w:pos="10065"/>
        </w:tabs>
        <w:ind w:left="851" w:hanging="851"/>
        <w:rPr>
          <w:rFonts w:ascii="Verdana" w:hAnsi="Verdana" w:cs="Verdana"/>
          <w:b/>
          <w:bCs/>
          <w:sz w:val="20"/>
          <w:szCs w:val="20"/>
          <w:u w:val="single"/>
        </w:rPr>
      </w:pPr>
      <w:r>
        <w:rPr>
          <w:rFonts w:ascii="Verdana" w:hAnsi="Verdana" w:cs="Verdana"/>
          <w:b/>
          <w:bCs/>
          <w:sz w:val="20"/>
          <w:szCs w:val="20"/>
        </w:rPr>
        <w:t>8</w:t>
      </w:r>
      <w:r w:rsidRPr="00CA1CF5">
        <w:rPr>
          <w:rFonts w:ascii="Verdana" w:hAnsi="Verdana" w:cs="Verdana"/>
          <w:b/>
          <w:bCs/>
          <w:sz w:val="20"/>
          <w:szCs w:val="20"/>
        </w:rPr>
        <w:t xml:space="preserve">. </w:t>
      </w:r>
      <w:r>
        <w:rPr>
          <w:rFonts w:ascii="Verdana" w:hAnsi="Verdana" w:cs="Verdana"/>
          <w:b/>
          <w:bCs/>
          <w:sz w:val="20"/>
          <w:szCs w:val="20"/>
        </w:rPr>
        <w:t xml:space="preserve">       </w:t>
      </w:r>
      <w:r w:rsidRPr="005E44C2">
        <w:rPr>
          <w:rFonts w:ascii="Verdana" w:hAnsi="Verdana" w:cs="Verdana"/>
          <w:b/>
          <w:bCs/>
          <w:sz w:val="20"/>
          <w:szCs w:val="20"/>
          <w:u w:val="single"/>
        </w:rPr>
        <w:t>BUSINESS ITEMS</w:t>
      </w:r>
    </w:p>
    <w:p w:rsidR="009F2434" w:rsidRPr="00131EE3" w:rsidRDefault="009F2434" w:rsidP="00FB4338">
      <w:pPr>
        <w:tabs>
          <w:tab w:val="num" w:pos="709"/>
          <w:tab w:val="num" w:pos="851"/>
        </w:tabs>
        <w:ind w:left="709" w:hanging="709"/>
        <w:rPr>
          <w:rFonts w:ascii="Verdana" w:hAnsi="Verdana" w:cs="Verdana"/>
          <w:sz w:val="20"/>
          <w:szCs w:val="20"/>
        </w:rPr>
      </w:pPr>
      <w:r w:rsidRPr="00131EE3">
        <w:rPr>
          <w:rFonts w:ascii="Verdana" w:hAnsi="Verdana" w:cs="Verdana"/>
          <w:sz w:val="20"/>
          <w:szCs w:val="20"/>
        </w:rPr>
        <w:t>8.1</w:t>
      </w:r>
      <w:r w:rsidRPr="00131EE3">
        <w:rPr>
          <w:rFonts w:ascii="Verdana" w:hAnsi="Verdana" w:cs="Verdana"/>
          <w:sz w:val="20"/>
          <w:szCs w:val="20"/>
        </w:rPr>
        <w:tab/>
      </w:r>
      <w:r w:rsidRPr="00131EE3">
        <w:rPr>
          <w:rFonts w:ascii="Verdana" w:hAnsi="Verdana" w:cs="Verdana"/>
          <w:b/>
          <w:bCs/>
          <w:sz w:val="20"/>
          <w:szCs w:val="20"/>
        </w:rPr>
        <w:t>Terms of Reference for Use of Village Playing Field</w:t>
      </w:r>
      <w:r w:rsidRPr="00131EE3">
        <w:rPr>
          <w:rFonts w:ascii="Verdana" w:hAnsi="Verdana" w:cs="Verdana"/>
          <w:sz w:val="20"/>
          <w:szCs w:val="20"/>
        </w:rPr>
        <w:t xml:space="preserve"> –</w:t>
      </w:r>
      <w:r>
        <w:rPr>
          <w:rFonts w:ascii="Verdana" w:hAnsi="Verdana" w:cs="Verdana"/>
          <w:sz w:val="20"/>
          <w:szCs w:val="20"/>
        </w:rPr>
        <w:t>Cllr.Turner proposed that use of the field would exclude organised, league football teams. Seconded Cllr.Johnson. Vote in Favour 6, &amp; 1 Against. The Clerk advised that current signage is in line with recommendations from Fields in Trust and Essex Legal Services.  Clerk to update and produce a scaled charging tariff for use of the field, for circulation ahead of publication.</w:t>
      </w:r>
    </w:p>
    <w:p w:rsidR="009F2434" w:rsidRPr="00131EE3" w:rsidRDefault="009F2434" w:rsidP="00131EE3">
      <w:pPr>
        <w:tabs>
          <w:tab w:val="num" w:pos="709"/>
        </w:tabs>
        <w:ind w:left="709" w:hanging="709"/>
        <w:rPr>
          <w:rFonts w:ascii="Verdana" w:hAnsi="Verdana" w:cs="Verdana"/>
          <w:sz w:val="20"/>
          <w:szCs w:val="20"/>
        </w:rPr>
      </w:pPr>
      <w:r w:rsidRPr="00131EE3">
        <w:rPr>
          <w:rFonts w:ascii="Verdana" w:hAnsi="Verdana" w:cs="Verdana"/>
          <w:sz w:val="20"/>
          <w:szCs w:val="20"/>
        </w:rPr>
        <w:t>8.</w:t>
      </w:r>
      <w:r>
        <w:rPr>
          <w:rFonts w:ascii="Verdana" w:hAnsi="Verdana" w:cs="Verdana"/>
          <w:sz w:val="20"/>
          <w:szCs w:val="20"/>
        </w:rPr>
        <w:t>2</w:t>
      </w:r>
      <w:r w:rsidRPr="00131EE3">
        <w:rPr>
          <w:rFonts w:ascii="Verdana" w:hAnsi="Verdana" w:cs="Verdana"/>
          <w:sz w:val="20"/>
          <w:szCs w:val="20"/>
        </w:rPr>
        <w:tab/>
      </w:r>
      <w:r>
        <w:rPr>
          <w:rFonts w:ascii="Verdana" w:hAnsi="Verdana" w:cs="Verdana"/>
          <w:b/>
          <w:bCs/>
          <w:sz w:val="20"/>
          <w:szCs w:val="20"/>
        </w:rPr>
        <w:t>Review of Open Spaces Action Plan (OSAP)</w:t>
      </w:r>
      <w:r w:rsidRPr="00131EE3">
        <w:rPr>
          <w:rFonts w:ascii="Verdana" w:hAnsi="Verdana" w:cs="Verdana"/>
          <w:sz w:val="20"/>
          <w:szCs w:val="20"/>
        </w:rPr>
        <w:t xml:space="preserve"> – </w:t>
      </w:r>
      <w:r>
        <w:rPr>
          <w:rFonts w:ascii="Verdana" w:hAnsi="Verdana" w:cs="Verdana"/>
          <w:sz w:val="20"/>
          <w:szCs w:val="20"/>
        </w:rPr>
        <w:t>The following items will be submitted for inclusion within the next OSAP review:- Village Information Boards; New Adult Trim-trail, Storage Unit. Proposed by Cllr.Newton. Seconded Cllr.Haylock.</w:t>
      </w:r>
    </w:p>
    <w:p w:rsidR="009F2434" w:rsidRPr="0054471A" w:rsidRDefault="009F2434" w:rsidP="00B744D4">
      <w:pPr>
        <w:pStyle w:val="ListParagraph"/>
        <w:numPr>
          <w:ilvl w:val="1"/>
          <w:numId w:val="25"/>
        </w:numPr>
        <w:rPr>
          <w:rFonts w:ascii="Verdana" w:hAnsi="Verdana" w:cs="Verdana"/>
          <w:sz w:val="20"/>
          <w:szCs w:val="20"/>
        </w:rPr>
      </w:pPr>
      <w:r>
        <w:rPr>
          <w:rFonts w:ascii="Verdana" w:hAnsi="Verdana" w:cs="Verdana"/>
          <w:b/>
          <w:bCs/>
          <w:sz w:val="20"/>
          <w:szCs w:val="20"/>
        </w:rPr>
        <w:t>Bottle Banks</w:t>
      </w:r>
      <w:r w:rsidRPr="0054471A">
        <w:rPr>
          <w:rFonts w:ascii="Verdana" w:hAnsi="Verdana" w:cs="Verdana"/>
          <w:b/>
          <w:bCs/>
          <w:sz w:val="20"/>
          <w:szCs w:val="20"/>
        </w:rPr>
        <w:t xml:space="preserve"> – </w:t>
      </w:r>
      <w:r>
        <w:rPr>
          <w:rFonts w:ascii="Verdana" w:hAnsi="Verdana" w:cs="Verdana"/>
          <w:sz w:val="20"/>
          <w:szCs w:val="20"/>
        </w:rPr>
        <w:t>It was agreed that there would be no increase in the current number of bins. If bins are over-flowing Cllr.Elms should be notified and he will take responsibility for contacting BDC to request clearance.</w:t>
      </w:r>
    </w:p>
    <w:p w:rsidR="009F2434" w:rsidRPr="00B744D4" w:rsidRDefault="009F2434" w:rsidP="00131EE3">
      <w:pPr>
        <w:tabs>
          <w:tab w:val="left" w:pos="709"/>
        </w:tabs>
        <w:ind w:left="709" w:hanging="709"/>
        <w:rPr>
          <w:rFonts w:ascii="Verdana" w:hAnsi="Verdana" w:cs="Verdana"/>
          <w:sz w:val="20"/>
          <w:szCs w:val="20"/>
        </w:rPr>
      </w:pPr>
      <w:r w:rsidRPr="00131EE3">
        <w:rPr>
          <w:rFonts w:ascii="Verdana" w:hAnsi="Verdana" w:cs="Verdana"/>
          <w:sz w:val="20"/>
          <w:szCs w:val="20"/>
        </w:rPr>
        <w:t>8.</w:t>
      </w:r>
      <w:r>
        <w:rPr>
          <w:rFonts w:ascii="Verdana" w:hAnsi="Verdana" w:cs="Verdana"/>
          <w:sz w:val="20"/>
          <w:szCs w:val="20"/>
        </w:rPr>
        <w:t>4</w:t>
      </w:r>
      <w:r w:rsidRPr="00131EE3">
        <w:rPr>
          <w:rFonts w:ascii="Verdana" w:hAnsi="Verdana" w:cs="Verdana"/>
          <w:sz w:val="20"/>
          <w:szCs w:val="20"/>
        </w:rPr>
        <w:tab/>
      </w:r>
      <w:r w:rsidRPr="00131EE3">
        <w:rPr>
          <w:rFonts w:ascii="Verdana" w:hAnsi="Verdana" w:cs="Verdana"/>
          <w:b/>
          <w:bCs/>
          <w:sz w:val="20"/>
          <w:szCs w:val="20"/>
        </w:rPr>
        <w:t xml:space="preserve">Dog Waste </w:t>
      </w:r>
      <w:r>
        <w:rPr>
          <w:rFonts w:ascii="Verdana" w:hAnsi="Verdana" w:cs="Verdana"/>
          <w:b/>
          <w:bCs/>
          <w:sz w:val="20"/>
          <w:szCs w:val="20"/>
        </w:rPr>
        <w:t>Penalty Notices</w:t>
      </w:r>
      <w:r>
        <w:rPr>
          <w:rFonts w:ascii="Verdana" w:hAnsi="Verdana" w:cs="Verdana"/>
          <w:sz w:val="20"/>
          <w:szCs w:val="20"/>
        </w:rPr>
        <w:t xml:space="preserve"> – No additional notices will be erected at the current time.</w:t>
      </w:r>
    </w:p>
    <w:p w:rsidR="009F2434" w:rsidRPr="00131EE3" w:rsidRDefault="009F2434" w:rsidP="00131EE3">
      <w:pPr>
        <w:tabs>
          <w:tab w:val="left" w:pos="709"/>
        </w:tabs>
        <w:ind w:left="709" w:hanging="709"/>
        <w:rPr>
          <w:rFonts w:ascii="Verdana" w:hAnsi="Verdana" w:cs="Verdana"/>
          <w:sz w:val="20"/>
          <w:szCs w:val="20"/>
        </w:rPr>
      </w:pPr>
      <w:r w:rsidRPr="00131EE3">
        <w:rPr>
          <w:rFonts w:ascii="Verdana" w:hAnsi="Verdana" w:cs="Verdana"/>
          <w:sz w:val="20"/>
          <w:szCs w:val="20"/>
        </w:rPr>
        <w:t>8.5</w:t>
      </w:r>
      <w:r w:rsidRPr="00131EE3">
        <w:rPr>
          <w:rFonts w:ascii="Verdana" w:hAnsi="Verdana" w:cs="Verdana"/>
          <w:sz w:val="20"/>
          <w:szCs w:val="20"/>
        </w:rPr>
        <w:tab/>
      </w:r>
      <w:r>
        <w:rPr>
          <w:rFonts w:ascii="Verdana" w:hAnsi="Verdana" w:cs="Verdana"/>
          <w:b/>
          <w:bCs/>
          <w:sz w:val="20"/>
          <w:szCs w:val="20"/>
        </w:rPr>
        <w:t>Councillor Training</w:t>
      </w:r>
      <w:r w:rsidRPr="00131EE3">
        <w:rPr>
          <w:rFonts w:ascii="Verdana" w:hAnsi="Verdana" w:cs="Verdana"/>
          <w:b/>
          <w:bCs/>
          <w:sz w:val="20"/>
          <w:szCs w:val="20"/>
        </w:rPr>
        <w:t xml:space="preserve">.  </w:t>
      </w:r>
      <w:r w:rsidRPr="00131EE3">
        <w:rPr>
          <w:rFonts w:ascii="Verdana" w:hAnsi="Verdana" w:cs="Verdana"/>
          <w:sz w:val="20"/>
          <w:szCs w:val="20"/>
        </w:rPr>
        <w:t xml:space="preserve">– </w:t>
      </w:r>
      <w:r>
        <w:rPr>
          <w:rFonts w:ascii="Verdana" w:hAnsi="Verdana" w:cs="Verdana"/>
          <w:sz w:val="20"/>
          <w:szCs w:val="20"/>
        </w:rPr>
        <w:t>The Clerk will investigate potential dates in early 2016 for a group EALC training session for all Councillors.</w:t>
      </w:r>
    </w:p>
    <w:p w:rsidR="009F2434" w:rsidRPr="00131EE3" w:rsidRDefault="009F2434" w:rsidP="00131EE3">
      <w:pPr>
        <w:tabs>
          <w:tab w:val="left" w:pos="709"/>
        </w:tabs>
        <w:ind w:left="709" w:hanging="709"/>
        <w:rPr>
          <w:rFonts w:ascii="Verdana" w:hAnsi="Verdana" w:cs="Verdana"/>
          <w:sz w:val="20"/>
          <w:szCs w:val="20"/>
        </w:rPr>
      </w:pPr>
      <w:r>
        <w:rPr>
          <w:rFonts w:ascii="Verdana" w:hAnsi="Verdana" w:cs="Verdana"/>
          <w:sz w:val="20"/>
          <w:szCs w:val="20"/>
        </w:rPr>
        <w:t>8.6</w:t>
      </w:r>
      <w:r>
        <w:rPr>
          <w:rFonts w:ascii="Verdana" w:hAnsi="Verdana" w:cs="Verdana"/>
          <w:sz w:val="20"/>
          <w:szCs w:val="20"/>
        </w:rPr>
        <w:tab/>
      </w:r>
      <w:r w:rsidRPr="00131EE3">
        <w:rPr>
          <w:rFonts w:ascii="Verdana" w:hAnsi="Verdana" w:cs="Verdana"/>
          <w:b/>
          <w:bCs/>
          <w:sz w:val="20"/>
          <w:szCs w:val="20"/>
        </w:rPr>
        <w:t xml:space="preserve">Purchase </w:t>
      </w:r>
      <w:r>
        <w:rPr>
          <w:rFonts w:ascii="Verdana" w:hAnsi="Verdana" w:cs="Verdana"/>
          <w:b/>
          <w:bCs/>
          <w:sz w:val="20"/>
          <w:szCs w:val="20"/>
        </w:rPr>
        <w:t xml:space="preserve">of Replacement Parish Noticeboard at </w:t>
      </w:r>
      <w:smartTag w:uri="urn:schemas-microsoft-com:office:smarttags" w:element="stockticker">
        <w:smartTag w:uri="urn:schemas-microsoft-com:office:smarttags" w:element="address">
          <w:smartTag w:uri="urn:schemas-microsoft-com:office:smarttags" w:element="Street">
            <w:r>
              <w:rPr>
                <w:rFonts w:ascii="Verdana" w:hAnsi="Verdana" w:cs="Verdana"/>
                <w:b/>
                <w:bCs/>
                <w:sz w:val="20"/>
                <w:szCs w:val="20"/>
              </w:rPr>
              <w:t>Dynes Hall Road</w:t>
            </w:r>
            <w:r w:rsidRPr="00131EE3">
              <w:rPr>
                <w:rFonts w:ascii="Verdana" w:hAnsi="Verdana" w:cs="Verdana"/>
                <w:sz w:val="20"/>
                <w:szCs w:val="20"/>
              </w:rPr>
              <w:t>–</w:t>
            </w:r>
          </w:smartTag>
        </w:smartTag>
      </w:smartTag>
      <w:r w:rsidRPr="00131EE3">
        <w:rPr>
          <w:rFonts w:ascii="Verdana" w:hAnsi="Verdana" w:cs="Verdana"/>
          <w:sz w:val="20"/>
          <w:szCs w:val="20"/>
        </w:rPr>
        <w:t xml:space="preserve"> </w:t>
      </w:r>
      <w:r>
        <w:rPr>
          <w:rFonts w:ascii="Verdana" w:hAnsi="Verdana" w:cs="Verdana"/>
          <w:sz w:val="20"/>
          <w:szCs w:val="20"/>
        </w:rPr>
        <w:t>The Clerk produced comparison quotes for a replacement noticeboard. A hard wood board, similar to existing would be approx.£800 compared to a harder-wearing aluminium board £500. Cllr. Johnson proposed that an aluminium board is purchased, to be green in colour and with a Maple leaf logo. Seconded Cllr.Harris.</w:t>
      </w:r>
    </w:p>
    <w:p w:rsidR="009F2434" w:rsidRPr="00131EE3" w:rsidRDefault="009F2434" w:rsidP="00131EE3">
      <w:pPr>
        <w:tabs>
          <w:tab w:val="num" w:pos="709"/>
        </w:tabs>
        <w:ind w:left="709" w:hanging="709"/>
        <w:rPr>
          <w:rFonts w:ascii="Verdana" w:hAnsi="Verdana" w:cs="Verdana"/>
          <w:sz w:val="20"/>
          <w:szCs w:val="20"/>
        </w:rPr>
      </w:pPr>
      <w:r w:rsidRPr="00131EE3">
        <w:rPr>
          <w:rFonts w:ascii="Verdana" w:hAnsi="Verdana" w:cs="Verdana"/>
          <w:sz w:val="20"/>
          <w:szCs w:val="20"/>
        </w:rPr>
        <w:t>8.</w:t>
      </w:r>
      <w:r>
        <w:rPr>
          <w:rFonts w:ascii="Verdana" w:hAnsi="Verdana" w:cs="Verdana"/>
          <w:sz w:val="20"/>
          <w:szCs w:val="20"/>
        </w:rPr>
        <w:t>7</w:t>
      </w:r>
      <w:r w:rsidRPr="00131EE3">
        <w:rPr>
          <w:rFonts w:ascii="Verdana" w:hAnsi="Verdana" w:cs="Verdana"/>
          <w:sz w:val="20"/>
          <w:szCs w:val="20"/>
        </w:rPr>
        <w:tab/>
      </w:r>
      <w:r>
        <w:rPr>
          <w:rFonts w:ascii="Verdana" w:hAnsi="Verdana" w:cs="Verdana"/>
          <w:b/>
          <w:bCs/>
          <w:sz w:val="20"/>
          <w:szCs w:val="20"/>
        </w:rPr>
        <w:t>Footpath Maintenance</w:t>
      </w:r>
      <w:r w:rsidRPr="00131EE3">
        <w:rPr>
          <w:rFonts w:ascii="Verdana" w:hAnsi="Verdana" w:cs="Verdana"/>
          <w:b/>
          <w:bCs/>
          <w:sz w:val="20"/>
          <w:szCs w:val="20"/>
        </w:rPr>
        <w:t xml:space="preserve"> </w:t>
      </w:r>
      <w:r w:rsidRPr="00131EE3">
        <w:rPr>
          <w:rFonts w:ascii="Verdana" w:hAnsi="Verdana" w:cs="Verdana"/>
          <w:sz w:val="20"/>
          <w:szCs w:val="20"/>
        </w:rPr>
        <w:t>–</w:t>
      </w:r>
      <w:r w:rsidRPr="00131EE3">
        <w:rPr>
          <w:rFonts w:ascii="Verdana" w:hAnsi="Verdana" w:cs="Verdana"/>
          <w:b/>
          <w:bCs/>
          <w:sz w:val="20"/>
          <w:szCs w:val="20"/>
        </w:rPr>
        <w:t xml:space="preserve"> </w:t>
      </w:r>
      <w:r>
        <w:rPr>
          <w:rFonts w:ascii="Verdana" w:hAnsi="Verdana" w:cs="Verdana"/>
          <w:sz w:val="20"/>
          <w:szCs w:val="20"/>
        </w:rPr>
        <w:t xml:space="preserve">Cllr.Harris proposed the Council enter into a Service Level Agreement with </w:t>
      </w:r>
      <w:smartTag w:uri="urn:schemas-microsoft-com:office:smarttags" w:element="stockticker">
        <w:r>
          <w:rPr>
            <w:rFonts w:ascii="Verdana" w:hAnsi="Verdana" w:cs="Verdana"/>
            <w:sz w:val="20"/>
            <w:szCs w:val="20"/>
          </w:rPr>
          <w:t>ECC</w:t>
        </w:r>
      </w:smartTag>
      <w:r>
        <w:rPr>
          <w:rFonts w:ascii="Verdana" w:hAnsi="Verdana" w:cs="Verdana"/>
          <w:sz w:val="20"/>
          <w:szCs w:val="20"/>
        </w:rPr>
        <w:t xml:space="preserve"> for the maintenance of specified paths within the parish. </w:t>
      </w:r>
      <w:smartTag w:uri="urn:schemas-microsoft-com:office:smarttags" w:element="stockticker">
        <w:r>
          <w:rPr>
            <w:rFonts w:ascii="Verdana" w:hAnsi="Verdana" w:cs="Verdana"/>
            <w:sz w:val="20"/>
            <w:szCs w:val="20"/>
          </w:rPr>
          <w:t>ECC</w:t>
        </w:r>
      </w:smartTag>
      <w:r>
        <w:rPr>
          <w:rFonts w:ascii="Verdana" w:hAnsi="Verdana" w:cs="Verdana"/>
          <w:sz w:val="20"/>
          <w:szCs w:val="20"/>
        </w:rPr>
        <w:t xml:space="preserve"> will provide a small grant to facilitate clearance. Seconded Cllr.Elms.</w:t>
      </w:r>
    </w:p>
    <w:p w:rsidR="009F2434" w:rsidRPr="00131EE3" w:rsidRDefault="009F2434" w:rsidP="00131EE3">
      <w:pPr>
        <w:tabs>
          <w:tab w:val="num" w:pos="709"/>
        </w:tabs>
        <w:ind w:left="709" w:hanging="709"/>
        <w:rPr>
          <w:rFonts w:ascii="Verdana" w:hAnsi="Verdana" w:cs="Verdana"/>
          <w:sz w:val="20"/>
          <w:szCs w:val="20"/>
        </w:rPr>
      </w:pPr>
      <w:r w:rsidRPr="00131EE3">
        <w:rPr>
          <w:rFonts w:ascii="Verdana" w:hAnsi="Verdana" w:cs="Verdana"/>
          <w:sz w:val="20"/>
          <w:szCs w:val="20"/>
        </w:rPr>
        <w:t>8.</w:t>
      </w:r>
      <w:r>
        <w:rPr>
          <w:rFonts w:ascii="Verdana" w:hAnsi="Verdana" w:cs="Verdana"/>
          <w:sz w:val="20"/>
          <w:szCs w:val="20"/>
        </w:rPr>
        <w:t>8</w:t>
      </w:r>
      <w:r w:rsidRPr="00131EE3">
        <w:rPr>
          <w:rFonts w:ascii="Verdana" w:hAnsi="Verdana" w:cs="Verdana"/>
          <w:sz w:val="20"/>
          <w:szCs w:val="20"/>
        </w:rPr>
        <w:tab/>
      </w:r>
      <w:r>
        <w:rPr>
          <w:rFonts w:ascii="Verdana" w:hAnsi="Verdana" w:cs="Verdana"/>
          <w:b/>
          <w:bCs/>
          <w:sz w:val="20"/>
          <w:szCs w:val="20"/>
        </w:rPr>
        <w:t>Request from Hedingham United U16’s for Use of the Village Playing Field</w:t>
      </w:r>
      <w:r w:rsidRPr="00131EE3">
        <w:rPr>
          <w:rFonts w:ascii="Verdana" w:hAnsi="Verdana" w:cs="Verdana"/>
          <w:sz w:val="20"/>
          <w:szCs w:val="20"/>
        </w:rPr>
        <w:t xml:space="preserve"> – </w:t>
      </w:r>
      <w:r>
        <w:rPr>
          <w:rFonts w:ascii="Verdana" w:hAnsi="Verdana" w:cs="Verdana"/>
          <w:sz w:val="20"/>
          <w:szCs w:val="20"/>
        </w:rPr>
        <w:t>Request for use on a Saturday morning 10am-11.30am for training purposes, through to the end of the season in April 2016.MEETING OPENED TO THE PUBLIC to allow for comment MEETING CLOSED TO THE PUBLIC. Cllr.Turner proposed permission is granted on a trial basis, subject to agreement of an appropriate tariff and relevant consultation with residents neighbouring village playing field. Seconded Cllr.Newton</w:t>
      </w:r>
    </w:p>
    <w:p w:rsidR="009F2434" w:rsidRPr="00131EE3" w:rsidRDefault="009F2434" w:rsidP="00131EE3">
      <w:pPr>
        <w:tabs>
          <w:tab w:val="num" w:pos="709"/>
        </w:tabs>
        <w:ind w:left="709" w:hanging="709"/>
        <w:rPr>
          <w:rFonts w:ascii="Verdana" w:hAnsi="Verdana" w:cs="Verdana"/>
          <w:sz w:val="20"/>
          <w:szCs w:val="20"/>
        </w:rPr>
      </w:pPr>
      <w:r w:rsidRPr="00131EE3">
        <w:rPr>
          <w:rFonts w:ascii="Verdana" w:hAnsi="Verdana" w:cs="Verdana"/>
          <w:sz w:val="20"/>
          <w:szCs w:val="20"/>
        </w:rPr>
        <w:t>8.</w:t>
      </w:r>
      <w:r>
        <w:rPr>
          <w:rFonts w:ascii="Verdana" w:hAnsi="Verdana" w:cs="Verdana"/>
          <w:sz w:val="20"/>
          <w:szCs w:val="20"/>
        </w:rPr>
        <w:t>9</w:t>
      </w:r>
      <w:r w:rsidRPr="00131EE3">
        <w:rPr>
          <w:rFonts w:ascii="Verdana" w:hAnsi="Verdana" w:cs="Verdana"/>
          <w:sz w:val="20"/>
          <w:szCs w:val="20"/>
        </w:rPr>
        <w:tab/>
      </w:r>
      <w:r>
        <w:rPr>
          <w:rFonts w:ascii="Verdana" w:hAnsi="Verdana" w:cs="Verdana"/>
          <w:b/>
          <w:bCs/>
          <w:sz w:val="20"/>
          <w:szCs w:val="20"/>
        </w:rPr>
        <w:t>Adoption of changes to Standing Orders &amp; Financial Regulations</w:t>
      </w:r>
      <w:r w:rsidRPr="00131EE3">
        <w:rPr>
          <w:rFonts w:ascii="Verdana" w:hAnsi="Verdana" w:cs="Verdana"/>
          <w:sz w:val="20"/>
          <w:szCs w:val="20"/>
        </w:rPr>
        <w:t xml:space="preserve"> – </w:t>
      </w:r>
      <w:r>
        <w:rPr>
          <w:rFonts w:ascii="Verdana" w:hAnsi="Verdana" w:cs="Verdana"/>
          <w:sz w:val="20"/>
          <w:szCs w:val="20"/>
        </w:rPr>
        <w:t>To reflect changes from Public Contracts Regulations 2015. Amendment to Standing orders 18a(v); 18c &amp; 18f. Amendment to Financial Regulations 11.1k. Proposed Cllr.Turner.Seconded Cllr.Haylock.</w:t>
      </w:r>
    </w:p>
    <w:p w:rsidR="009F2434" w:rsidRDefault="009F2434" w:rsidP="009A353A">
      <w:pPr>
        <w:pStyle w:val="ListParagraph"/>
        <w:ind w:left="0"/>
        <w:rPr>
          <w:rFonts w:ascii="Verdana" w:hAnsi="Verdana" w:cs="Verdana"/>
          <w:b/>
          <w:bCs/>
          <w:sz w:val="20"/>
          <w:szCs w:val="20"/>
        </w:rPr>
      </w:pPr>
      <w:r w:rsidRPr="00131EE3">
        <w:rPr>
          <w:rFonts w:ascii="Verdana" w:hAnsi="Verdana" w:cs="Verdana"/>
          <w:sz w:val="20"/>
          <w:szCs w:val="20"/>
        </w:rPr>
        <w:t>8.</w:t>
      </w:r>
      <w:r>
        <w:rPr>
          <w:rFonts w:ascii="Verdana" w:hAnsi="Verdana" w:cs="Verdana"/>
          <w:sz w:val="20"/>
          <w:szCs w:val="20"/>
        </w:rPr>
        <w:t xml:space="preserve">10    </w:t>
      </w:r>
      <w:r w:rsidRPr="009A353A">
        <w:rPr>
          <w:rFonts w:ascii="Verdana" w:hAnsi="Verdana" w:cs="Verdana"/>
          <w:b/>
          <w:bCs/>
          <w:sz w:val="20"/>
          <w:szCs w:val="20"/>
        </w:rPr>
        <w:t xml:space="preserve">Request from St </w:t>
      </w:r>
      <w:smartTag w:uri="urn:schemas-microsoft-com:office:smarttags" w:element="stockticker">
        <w:smartTag w:uri="urn:schemas-microsoft-com:office:smarttags" w:element="place">
          <w:smartTag w:uri="urn:schemas-microsoft-com:office:smarttags" w:element="PlaceName">
            <w:r w:rsidRPr="009A353A">
              <w:rPr>
                <w:rFonts w:ascii="Verdana" w:hAnsi="Verdana" w:cs="Verdana"/>
                <w:b/>
                <w:bCs/>
                <w:sz w:val="20"/>
                <w:szCs w:val="20"/>
              </w:rPr>
              <w:t>Giles</w:t>
            </w:r>
          </w:smartTag>
        </w:smartTag>
        <w:r w:rsidRPr="009A353A">
          <w:rPr>
            <w:rFonts w:ascii="Verdana" w:hAnsi="Verdana" w:cs="Verdana"/>
            <w:b/>
            <w:bCs/>
            <w:sz w:val="20"/>
            <w:szCs w:val="20"/>
          </w:rPr>
          <w:t xml:space="preserve"> </w:t>
        </w:r>
        <w:smartTag w:uri="urn:schemas-microsoft-com:office:smarttags" w:element="stockticker">
          <w:smartTag w:uri="urn:schemas-microsoft-com:office:smarttags" w:element="PlaceType">
            <w:r w:rsidRPr="009A353A">
              <w:rPr>
                <w:rFonts w:ascii="Verdana" w:hAnsi="Verdana" w:cs="Verdana"/>
                <w:b/>
                <w:bCs/>
                <w:sz w:val="20"/>
                <w:szCs w:val="20"/>
              </w:rPr>
              <w:t>School</w:t>
            </w:r>
          </w:smartTag>
        </w:smartTag>
      </w:smartTag>
      <w:r w:rsidRPr="009A353A">
        <w:rPr>
          <w:rFonts w:ascii="Verdana" w:hAnsi="Verdana" w:cs="Verdana"/>
          <w:b/>
          <w:bCs/>
          <w:sz w:val="20"/>
          <w:szCs w:val="20"/>
        </w:rPr>
        <w:t xml:space="preserve"> to Permit One Member of Staff to Park in Village Playing </w:t>
      </w:r>
    </w:p>
    <w:p w:rsidR="009F2434" w:rsidRPr="009A353A" w:rsidRDefault="009F2434" w:rsidP="009A353A">
      <w:pPr>
        <w:pStyle w:val="ListParagraph"/>
        <w:rPr>
          <w:rFonts w:ascii="Verdana" w:hAnsi="Verdana" w:cs="Verdana"/>
          <w:sz w:val="20"/>
          <w:szCs w:val="20"/>
        </w:rPr>
      </w:pPr>
      <w:r w:rsidRPr="009A353A">
        <w:rPr>
          <w:rFonts w:ascii="Verdana" w:hAnsi="Verdana" w:cs="Verdana"/>
          <w:b/>
          <w:bCs/>
          <w:sz w:val="20"/>
          <w:szCs w:val="20"/>
        </w:rPr>
        <w:t xml:space="preserve">Field Car Park </w:t>
      </w:r>
      <w:r w:rsidRPr="009A353A">
        <w:rPr>
          <w:rFonts w:ascii="Verdana" w:hAnsi="Verdana" w:cs="Verdana"/>
          <w:sz w:val="20"/>
          <w:szCs w:val="20"/>
        </w:rPr>
        <w:t>– Requested on medical grounds.</w:t>
      </w:r>
      <w:r>
        <w:rPr>
          <w:rFonts w:ascii="Verdana" w:hAnsi="Verdana" w:cs="Verdana"/>
          <w:sz w:val="20"/>
          <w:szCs w:val="20"/>
        </w:rPr>
        <w:t xml:space="preserve"> It was agreed a permit would be granted on a termly basis subject to review. Proposed Cllr.Johnson. Seconded Cllr.Harris.</w:t>
      </w:r>
    </w:p>
    <w:p w:rsidR="009F2434" w:rsidRDefault="009F2434" w:rsidP="009A353A">
      <w:pPr>
        <w:numPr>
          <w:ilvl w:val="1"/>
          <w:numId w:val="29"/>
        </w:numPr>
        <w:tabs>
          <w:tab w:val="left" w:pos="851"/>
          <w:tab w:val="right" w:pos="10065"/>
        </w:tabs>
        <w:rPr>
          <w:rFonts w:ascii="Verdana" w:hAnsi="Verdana" w:cs="Verdana"/>
          <w:b/>
          <w:bCs/>
          <w:sz w:val="20"/>
          <w:szCs w:val="20"/>
        </w:rPr>
      </w:pPr>
      <w:r w:rsidRPr="009A353A">
        <w:rPr>
          <w:rFonts w:ascii="Verdana" w:hAnsi="Verdana" w:cs="Verdana"/>
          <w:b/>
          <w:bCs/>
          <w:sz w:val="20"/>
          <w:szCs w:val="20"/>
        </w:rPr>
        <w:t xml:space="preserve">Extension of Timed Parking Restriction from St </w:t>
      </w:r>
      <w:smartTag w:uri="urn:schemas-microsoft-com:office:smarttags" w:element="stockticker">
        <w:smartTag w:uri="urn:schemas-microsoft-com:office:smarttags" w:element="place">
          <w:smartTag w:uri="urn:schemas-microsoft-com:office:smarttags" w:element="PlaceName">
            <w:r w:rsidRPr="009A353A">
              <w:rPr>
                <w:rFonts w:ascii="Verdana" w:hAnsi="Verdana" w:cs="Verdana"/>
                <w:b/>
                <w:bCs/>
                <w:sz w:val="20"/>
                <w:szCs w:val="20"/>
              </w:rPr>
              <w:t>Giles</w:t>
            </w:r>
          </w:smartTag>
        </w:smartTag>
        <w:r w:rsidRPr="009A353A">
          <w:rPr>
            <w:rFonts w:ascii="Verdana" w:hAnsi="Verdana" w:cs="Verdana"/>
            <w:b/>
            <w:bCs/>
            <w:sz w:val="20"/>
            <w:szCs w:val="20"/>
          </w:rPr>
          <w:t xml:space="preserve"> </w:t>
        </w:r>
        <w:smartTag w:uri="urn:schemas-microsoft-com:office:smarttags" w:element="stockticker">
          <w:smartTag w:uri="urn:schemas-microsoft-com:office:smarttags" w:element="PlaceType">
            <w:r w:rsidRPr="009A353A">
              <w:rPr>
                <w:rFonts w:ascii="Verdana" w:hAnsi="Verdana" w:cs="Verdana"/>
                <w:b/>
                <w:bCs/>
                <w:sz w:val="20"/>
                <w:szCs w:val="20"/>
              </w:rPr>
              <w:t>School</w:t>
            </w:r>
          </w:smartTag>
        </w:smartTag>
      </w:smartTag>
      <w:r w:rsidRPr="009A353A">
        <w:rPr>
          <w:rFonts w:ascii="Verdana" w:hAnsi="Verdana" w:cs="Verdana"/>
          <w:b/>
          <w:bCs/>
          <w:sz w:val="20"/>
          <w:szCs w:val="20"/>
        </w:rPr>
        <w:t xml:space="preserve">, </w:t>
      </w:r>
      <w:smartTag w:uri="urn:schemas-microsoft-com:office:smarttags" w:element="stockticker">
        <w:smartTag w:uri="urn:schemas-microsoft-com:office:smarttags" w:element="address">
          <w:smartTag w:uri="urn:schemas-microsoft-com:office:smarttags" w:element="Street">
            <w:r w:rsidRPr="009A353A">
              <w:rPr>
                <w:rFonts w:ascii="Verdana" w:hAnsi="Verdana" w:cs="Verdana"/>
                <w:b/>
                <w:bCs/>
                <w:sz w:val="20"/>
                <w:szCs w:val="20"/>
              </w:rPr>
              <w:t>Church Street</w:t>
            </w:r>
          </w:smartTag>
        </w:smartTag>
      </w:smartTag>
      <w:r>
        <w:rPr>
          <w:rFonts w:ascii="Verdana" w:hAnsi="Verdana" w:cs="Verdana"/>
          <w:b/>
          <w:bCs/>
          <w:sz w:val="20"/>
          <w:szCs w:val="20"/>
        </w:rPr>
        <w:t xml:space="preserve"> down to </w:t>
      </w:r>
    </w:p>
    <w:p w:rsidR="009F2434" w:rsidRPr="001B5544" w:rsidRDefault="009F2434" w:rsidP="00B82CA1">
      <w:pPr>
        <w:tabs>
          <w:tab w:val="left" w:pos="851"/>
          <w:tab w:val="right" w:pos="10065"/>
        </w:tabs>
        <w:ind w:left="720"/>
        <w:rPr>
          <w:rFonts w:ascii="Verdana" w:hAnsi="Verdana" w:cs="Verdana"/>
          <w:sz w:val="16"/>
          <w:szCs w:val="16"/>
        </w:rPr>
      </w:pPr>
      <w:r>
        <w:rPr>
          <w:rFonts w:ascii="Verdana" w:hAnsi="Verdana" w:cs="Verdana"/>
          <w:b/>
          <w:bCs/>
          <w:sz w:val="20"/>
          <w:szCs w:val="20"/>
        </w:rPr>
        <w:t>e</w:t>
      </w:r>
      <w:r w:rsidRPr="009A353A">
        <w:rPr>
          <w:rFonts w:ascii="Verdana" w:hAnsi="Verdana" w:cs="Verdana"/>
          <w:b/>
          <w:bCs/>
          <w:sz w:val="20"/>
          <w:szCs w:val="20"/>
        </w:rPr>
        <w:t>ntrance to Treeways/High View</w:t>
      </w:r>
      <w:r w:rsidRPr="009A353A">
        <w:rPr>
          <w:rFonts w:ascii="Verdana" w:hAnsi="Verdana" w:cs="Verdana"/>
          <w:sz w:val="20"/>
          <w:szCs w:val="20"/>
        </w:rPr>
        <w:t xml:space="preserve"> – </w:t>
      </w:r>
      <w:r>
        <w:rPr>
          <w:rFonts w:ascii="Verdana" w:hAnsi="Verdana" w:cs="Verdana"/>
          <w:sz w:val="20"/>
          <w:szCs w:val="20"/>
        </w:rPr>
        <w:t xml:space="preserve">Cllr.Turner proposed that </w:t>
      </w:r>
      <w:smartTag w:uri="urn:schemas-microsoft-com:office:smarttags" w:element="stockticker">
        <w:r>
          <w:rPr>
            <w:rFonts w:ascii="Verdana" w:hAnsi="Verdana" w:cs="Verdana"/>
            <w:sz w:val="20"/>
            <w:szCs w:val="20"/>
          </w:rPr>
          <w:t>ECC</w:t>
        </w:r>
      </w:smartTag>
      <w:r>
        <w:rPr>
          <w:rFonts w:ascii="Verdana" w:hAnsi="Verdana" w:cs="Verdana"/>
          <w:sz w:val="20"/>
          <w:szCs w:val="20"/>
        </w:rPr>
        <w:t xml:space="preserve"> are contacted to escalate the introduction of the 20mph speed limit and to include extension of timed parking restriction in </w:t>
      </w:r>
      <w:smartTag w:uri="urn:schemas-microsoft-com:office:smarttags" w:element="stockticker">
        <w:smartTag w:uri="urn:schemas-microsoft-com:office:smarttags" w:element="address">
          <w:smartTag w:uri="urn:schemas-microsoft-com:office:smarttags" w:element="Street">
            <w:r>
              <w:rPr>
                <w:rFonts w:ascii="Verdana" w:hAnsi="Verdana" w:cs="Verdana"/>
                <w:sz w:val="20"/>
                <w:szCs w:val="20"/>
              </w:rPr>
              <w:t>Church Street</w:t>
            </w:r>
          </w:smartTag>
        </w:smartTag>
      </w:smartTag>
      <w:r>
        <w:rPr>
          <w:rFonts w:ascii="Verdana" w:hAnsi="Verdana" w:cs="Verdana"/>
          <w:sz w:val="20"/>
          <w:szCs w:val="20"/>
        </w:rPr>
        <w:t xml:space="preserve"> down to entrance of Treeways/High View.Seconded Cllr.Elms.</w:t>
      </w:r>
      <w:r>
        <w:rPr>
          <w:rFonts w:ascii="Verdana" w:hAnsi="Verdana" w:cs="Verdana"/>
          <w:sz w:val="22"/>
          <w:szCs w:val="22"/>
        </w:rPr>
        <w:tab/>
      </w:r>
    </w:p>
    <w:p w:rsidR="009F2434" w:rsidRDefault="009F2434" w:rsidP="00CA1CF5">
      <w:pPr>
        <w:tabs>
          <w:tab w:val="left" w:pos="851"/>
          <w:tab w:val="right" w:pos="10065"/>
        </w:tabs>
        <w:ind w:left="851" w:hanging="851"/>
        <w:rPr>
          <w:rFonts w:ascii="Verdana" w:hAnsi="Verdana" w:cs="Verdana"/>
          <w:b/>
          <w:bCs/>
          <w:sz w:val="20"/>
          <w:szCs w:val="20"/>
        </w:rPr>
      </w:pPr>
    </w:p>
    <w:p w:rsidR="009F2434" w:rsidRPr="005E44C2" w:rsidRDefault="009F2434" w:rsidP="00CA1CF5">
      <w:pPr>
        <w:tabs>
          <w:tab w:val="left" w:pos="851"/>
          <w:tab w:val="right" w:pos="10065"/>
        </w:tabs>
        <w:ind w:left="851" w:hanging="851"/>
        <w:rPr>
          <w:rFonts w:ascii="Verdana" w:hAnsi="Verdana" w:cs="Verdana"/>
          <w:b/>
          <w:bCs/>
          <w:sz w:val="20"/>
          <w:szCs w:val="20"/>
          <w:u w:val="single"/>
        </w:rPr>
      </w:pPr>
      <w:r>
        <w:rPr>
          <w:rFonts w:ascii="Verdana" w:hAnsi="Verdana" w:cs="Verdana"/>
          <w:b/>
          <w:bCs/>
          <w:sz w:val="20"/>
          <w:szCs w:val="20"/>
        </w:rPr>
        <w:t>9</w:t>
      </w:r>
      <w:r w:rsidRPr="005E44C2">
        <w:rPr>
          <w:rFonts w:ascii="Verdana" w:hAnsi="Verdana" w:cs="Verdana"/>
          <w:b/>
          <w:bCs/>
          <w:sz w:val="20"/>
          <w:szCs w:val="20"/>
        </w:rPr>
        <w:t xml:space="preserve">. </w:t>
      </w:r>
      <w:r>
        <w:rPr>
          <w:rFonts w:ascii="Verdana" w:hAnsi="Verdana" w:cs="Verdana"/>
          <w:b/>
          <w:bCs/>
          <w:sz w:val="20"/>
          <w:szCs w:val="20"/>
        </w:rPr>
        <w:tab/>
      </w:r>
      <w:r w:rsidRPr="005E44C2">
        <w:rPr>
          <w:rFonts w:ascii="Verdana" w:hAnsi="Verdana" w:cs="Verdana"/>
          <w:b/>
          <w:bCs/>
          <w:sz w:val="20"/>
          <w:szCs w:val="20"/>
          <w:u w:val="single"/>
        </w:rPr>
        <w:t>FINANCIAL REPORT</w:t>
      </w:r>
    </w:p>
    <w:p w:rsidR="009F2434" w:rsidRPr="005E5D6A" w:rsidRDefault="009F2434" w:rsidP="005E5D6A">
      <w:pPr>
        <w:spacing w:before="120" w:after="40"/>
        <w:rPr>
          <w:rFonts w:ascii="Verdana" w:hAnsi="Verdana" w:cs="Verdana"/>
          <w:b/>
          <w:bCs/>
          <w:sz w:val="20"/>
          <w:szCs w:val="20"/>
        </w:rPr>
      </w:pPr>
      <w:r w:rsidRPr="005E5D6A">
        <w:rPr>
          <w:rFonts w:ascii="Verdana" w:hAnsi="Verdana" w:cs="Verdana"/>
          <w:b/>
          <w:bCs/>
          <w:sz w:val="20"/>
          <w:szCs w:val="20"/>
        </w:rPr>
        <w:t>9.1 Current bank balances:-</w:t>
      </w:r>
    </w:p>
    <w:tbl>
      <w:tblPr>
        <w:tblW w:w="918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80"/>
        <w:gridCol w:w="1710"/>
        <w:gridCol w:w="1530"/>
        <w:gridCol w:w="2700"/>
        <w:gridCol w:w="1260"/>
      </w:tblGrid>
      <w:tr w:rsidR="009F2434" w:rsidRPr="005E5D6A">
        <w:tc>
          <w:tcPr>
            <w:tcW w:w="1980" w:type="dxa"/>
          </w:tcPr>
          <w:p w:rsidR="009F2434" w:rsidRPr="00495231" w:rsidRDefault="009F2434" w:rsidP="00495231">
            <w:pPr>
              <w:tabs>
                <w:tab w:val="left" w:pos="5400"/>
                <w:tab w:val="right" w:pos="6840"/>
              </w:tabs>
              <w:spacing w:before="40" w:after="40"/>
              <w:rPr>
                <w:rFonts w:ascii="Verdana" w:hAnsi="Verdana" w:cs="Verdana"/>
                <w:sz w:val="20"/>
                <w:szCs w:val="20"/>
              </w:rPr>
            </w:pPr>
            <w:r w:rsidRPr="00495231">
              <w:rPr>
                <w:rFonts w:ascii="Verdana" w:hAnsi="Verdana" w:cs="Verdana"/>
                <w:sz w:val="20"/>
                <w:szCs w:val="20"/>
              </w:rPr>
              <w:t>Current account:</w:t>
            </w:r>
          </w:p>
        </w:tc>
        <w:tc>
          <w:tcPr>
            <w:tcW w:w="1710" w:type="dxa"/>
          </w:tcPr>
          <w:p w:rsidR="009F2434" w:rsidRPr="00495231" w:rsidRDefault="009F2434" w:rsidP="00495231">
            <w:pPr>
              <w:tabs>
                <w:tab w:val="left" w:pos="5400"/>
                <w:tab w:val="right" w:pos="6840"/>
              </w:tabs>
              <w:spacing w:before="40" w:after="40"/>
              <w:jc w:val="right"/>
              <w:rPr>
                <w:rFonts w:ascii="Verdana" w:hAnsi="Verdana" w:cs="Verdana"/>
                <w:sz w:val="20"/>
                <w:szCs w:val="20"/>
              </w:rPr>
            </w:pPr>
            <w:r w:rsidRPr="00495231">
              <w:rPr>
                <w:rFonts w:ascii="Verdana" w:hAnsi="Verdana" w:cs="Verdana"/>
                <w:sz w:val="20"/>
                <w:szCs w:val="20"/>
              </w:rPr>
              <w:t xml:space="preserve">£ </w:t>
            </w:r>
          </w:p>
        </w:tc>
        <w:tc>
          <w:tcPr>
            <w:tcW w:w="1530" w:type="dxa"/>
          </w:tcPr>
          <w:p w:rsidR="009F2434" w:rsidRPr="00495231" w:rsidRDefault="009F2434" w:rsidP="00495231">
            <w:pPr>
              <w:tabs>
                <w:tab w:val="left" w:pos="5400"/>
                <w:tab w:val="right" w:pos="6840"/>
              </w:tabs>
              <w:spacing w:before="40" w:after="40"/>
              <w:rPr>
                <w:rFonts w:ascii="Verdana" w:hAnsi="Verdana" w:cs="Verdana"/>
                <w:sz w:val="20"/>
                <w:szCs w:val="20"/>
              </w:rPr>
            </w:pPr>
            <w:r w:rsidRPr="00495231">
              <w:rPr>
                <w:rFonts w:ascii="Verdana" w:hAnsi="Verdana" w:cs="Verdana"/>
                <w:sz w:val="20"/>
                <w:szCs w:val="20"/>
              </w:rPr>
              <w:t>78.54</w:t>
            </w:r>
          </w:p>
        </w:tc>
        <w:tc>
          <w:tcPr>
            <w:tcW w:w="2700" w:type="dxa"/>
          </w:tcPr>
          <w:p w:rsidR="009F2434" w:rsidRPr="00495231" w:rsidRDefault="009F2434" w:rsidP="00495231">
            <w:pPr>
              <w:tabs>
                <w:tab w:val="left" w:pos="5400"/>
                <w:tab w:val="right" w:pos="6840"/>
              </w:tabs>
              <w:spacing w:before="40" w:after="40"/>
              <w:rPr>
                <w:rFonts w:ascii="Verdana" w:hAnsi="Verdana" w:cs="Verdana"/>
                <w:sz w:val="20"/>
                <w:szCs w:val="20"/>
              </w:rPr>
            </w:pPr>
            <w:r w:rsidRPr="00495231">
              <w:rPr>
                <w:rFonts w:ascii="Verdana" w:hAnsi="Verdana" w:cs="Verdana"/>
                <w:sz w:val="20"/>
                <w:szCs w:val="20"/>
              </w:rPr>
              <w:t>Reserve account:</w:t>
            </w:r>
          </w:p>
        </w:tc>
        <w:tc>
          <w:tcPr>
            <w:tcW w:w="1260" w:type="dxa"/>
          </w:tcPr>
          <w:p w:rsidR="009F2434" w:rsidRPr="00495231" w:rsidRDefault="009F2434" w:rsidP="00495231">
            <w:pPr>
              <w:tabs>
                <w:tab w:val="left" w:pos="5400"/>
                <w:tab w:val="right" w:pos="6840"/>
              </w:tabs>
              <w:spacing w:before="40" w:after="40"/>
              <w:jc w:val="right"/>
              <w:rPr>
                <w:rFonts w:ascii="Verdana" w:hAnsi="Verdana" w:cs="Verdana"/>
                <w:sz w:val="20"/>
                <w:szCs w:val="20"/>
              </w:rPr>
            </w:pPr>
            <w:r w:rsidRPr="00495231">
              <w:rPr>
                <w:rFonts w:ascii="Verdana" w:hAnsi="Verdana" w:cs="Verdana"/>
                <w:sz w:val="20"/>
                <w:szCs w:val="20"/>
              </w:rPr>
              <w:t>£5188.77</w:t>
            </w:r>
          </w:p>
        </w:tc>
      </w:tr>
    </w:tbl>
    <w:p w:rsidR="009F2434" w:rsidRDefault="009F2434" w:rsidP="005E5D6A">
      <w:pPr>
        <w:spacing w:before="120" w:after="40"/>
        <w:rPr>
          <w:rFonts w:ascii="Verdana" w:hAnsi="Verdana" w:cs="Verdana"/>
          <w:b/>
          <w:bCs/>
          <w:sz w:val="20"/>
          <w:szCs w:val="20"/>
        </w:rPr>
      </w:pPr>
    </w:p>
    <w:p w:rsidR="009F2434" w:rsidRPr="005E5D6A" w:rsidRDefault="009F2434" w:rsidP="005E5D6A">
      <w:pPr>
        <w:spacing w:before="120" w:after="40"/>
        <w:rPr>
          <w:rFonts w:ascii="Verdana" w:hAnsi="Verdana" w:cs="Verdana"/>
          <w:b/>
          <w:bCs/>
          <w:sz w:val="20"/>
          <w:szCs w:val="20"/>
        </w:rPr>
      </w:pPr>
      <w:r w:rsidRPr="005E5D6A">
        <w:rPr>
          <w:rFonts w:ascii="Verdana" w:hAnsi="Verdana" w:cs="Verdana"/>
          <w:b/>
          <w:bCs/>
          <w:sz w:val="20"/>
          <w:szCs w:val="20"/>
        </w:rPr>
        <w:t>9.2 Noting of sums received:-</w:t>
      </w:r>
    </w:p>
    <w:tbl>
      <w:tblPr>
        <w:tblW w:w="918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920"/>
        <w:gridCol w:w="1260"/>
      </w:tblGrid>
      <w:tr w:rsidR="009F2434" w:rsidRPr="005E5D6A">
        <w:tc>
          <w:tcPr>
            <w:tcW w:w="7920" w:type="dxa"/>
          </w:tcPr>
          <w:p w:rsidR="009F2434" w:rsidRPr="00495231" w:rsidRDefault="009F2434" w:rsidP="00495231">
            <w:pPr>
              <w:tabs>
                <w:tab w:val="left" w:pos="5400"/>
                <w:tab w:val="right" w:pos="6840"/>
              </w:tabs>
              <w:spacing w:before="40" w:after="40"/>
              <w:rPr>
                <w:rFonts w:ascii="Verdana" w:hAnsi="Verdana" w:cs="Verdana"/>
                <w:sz w:val="20"/>
                <w:szCs w:val="20"/>
              </w:rPr>
            </w:pPr>
            <w:r w:rsidRPr="00495231">
              <w:rPr>
                <w:rFonts w:ascii="Verdana" w:hAnsi="Verdana" w:cs="Verdana"/>
                <w:sz w:val="20"/>
                <w:szCs w:val="20"/>
              </w:rPr>
              <w:t>NWB Interest Paid Apr – Jul 2015</w:t>
            </w:r>
          </w:p>
        </w:tc>
        <w:tc>
          <w:tcPr>
            <w:tcW w:w="1260" w:type="dxa"/>
          </w:tcPr>
          <w:p w:rsidR="009F2434" w:rsidRPr="00495231" w:rsidRDefault="009F2434" w:rsidP="00495231">
            <w:pPr>
              <w:tabs>
                <w:tab w:val="left" w:pos="5400"/>
                <w:tab w:val="right" w:pos="6840"/>
              </w:tabs>
              <w:spacing w:before="40" w:after="40"/>
              <w:jc w:val="right"/>
              <w:rPr>
                <w:rFonts w:ascii="Verdana" w:hAnsi="Verdana" w:cs="Verdana"/>
                <w:sz w:val="20"/>
                <w:szCs w:val="20"/>
              </w:rPr>
            </w:pPr>
            <w:r w:rsidRPr="00495231">
              <w:rPr>
                <w:rFonts w:ascii="Verdana" w:hAnsi="Verdana" w:cs="Verdana"/>
                <w:sz w:val="20"/>
                <w:szCs w:val="20"/>
              </w:rPr>
              <w:t>.16p</w:t>
            </w:r>
          </w:p>
        </w:tc>
      </w:tr>
      <w:tr w:rsidR="009F2434" w:rsidRPr="005E5D6A">
        <w:tc>
          <w:tcPr>
            <w:tcW w:w="7920" w:type="dxa"/>
          </w:tcPr>
          <w:p w:rsidR="009F2434" w:rsidRPr="00495231" w:rsidRDefault="009F2434" w:rsidP="00495231">
            <w:pPr>
              <w:tabs>
                <w:tab w:val="left" w:pos="5400"/>
                <w:tab w:val="right" w:pos="6840"/>
              </w:tabs>
              <w:spacing w:before="40" w:after="40"/>
              <w:rPr>
                <w:rFonts w:ascii="Verdana" w:hAnsi="Verdana" w:cs="Verdana"/>
                <w:sz w:val="20"/>
                <w:szCs w:val="20"/>
              </w:rPr>
            </w:pPr>
            <w:r w:rsidRPr="00495231">
              <w:rPr>
                <w:rFonts w:ascii="Verdana" w:hAnsi="Verdana" w:cs="Verdana"/>
                <w:sz w:val="20"/>
                <w:szCs w:val="20"/>
              </w:rPr>
              <w:t>BACS – HMRC&amp;E VAT Reimbursement</w:t>
            </w:r>
          </w:p>
        </w:tc>
        <w:tc>
          <w:tcPr>
            <w:tcW w:w="1260" w:type="dxa"/>
          </w:tcPr>
          <w:p w:rsidR="009F2434" w:rsidRPr="00495231" w:rsidRDefault="009F2434" w:rsidP="00495231">
            <w:pPr>
              <w:tabs>
                <w:tab w:val="left" w:pos="5400"/>
                <w:tab w:val="right" w:pos="6840"/>
              </w:tabs>
              <w:spacing w:before="40" w:after="40"/>
              <w:jc w:val="right"/>
              <w:rPr>
                <w:rFonts w:ascii="Verdana" w:hAnsi="Verdana" w:cs="Verdana"/>
                <w:sz w:val="20"/>
                <w:szCs w:val="20"/>
              </w:rPr>
            </w:pPr>
            <w:r w:rsidRPr="00495231">
              <w:rPr>
                <w:rFonts w:ascii="Verdana" w:hAnsi="Verdana" w:cs="Verdana"/>
                <w:sz w:val="20"/>
                <w:szCs w:val="20"/>
              </w:rPr>
              <w:t>850.06</w:t>
            </w:r>
          </w:p>
        </w:tc>
      </w:tr>
      <w:tr w:rsidR="009F2434" w:rsidRPr="005E5D6A">
        <w:tc>
          <w:tcPr>
            <w:tcW w:w="7920" w:type="dxa"/>
          </w:tcPr>
          <w:p w:rsidR="009F2434" w:rsidRPr="00495231" w:rsidRDefault="009F2434" w:rsidP="00495231">
            <w:pPr>
              <w:tabs>
                <w:tab w:val="left" w:pos="5400"/>
                <w:tab w:val="right" w:pos="6840"/>
              </w:tabs>
              <w:spacing w:before="40" w:after="40"/>
              <w:rPr>
                <w:rFonts w:ascii="Verdana" w:hAnsi="Verdana" w:cs="Verdana"/>
                <w:sz w:val="20"/>
                <w:szCs w:val="20"/>
              </w:rPr>
            </w:pPr>
            <w:r w:rsidRPr="00495231">
              <w:rPr>
                <w:rFonts w:ascii="Verdana" w:hAnsi="Verdana" w:cs="Verdana"/>
                <w:sz w:val="20"/>
                <w:szCs w:val="20"/>
              </w:rPr>
              <w:t>BACS – BDC 2</w:t>
            </w:r>
            <w:r w:rsidRPr="00495231">
              <w:rPr>
                <w:rFonts w:ascii="Verdana" w:hAnsi="Verdana" w:cs="Verdana"/>
                <w:sz w:val="20"/>
                <w:szCs w:val="20"/>
                <w:vertAlign w:val="superscript"/>
              </w:rPr>
              <w:t>nd</w:t>
            </w:r>
            <w:r w:rsidRPr="00495231">
              <w:rPr>
                <w:rFonts w:ascii="Verdana" w:hAnsi="Verdana" w:cs="Verdana"/>
                <w:sz w:val="20"/>
                <w:szCs w:val="20"/>
              </w:rPr>
              <w:t xml:space="preserve"> Precept Instalment </w:t>
            </w:r>
          </w:p>
        </w:tc>
        <w:tc>
          <w:tcPr>
            <w:tcW w:w="1260" w:type="dxa"/>
          </w:tcPr>
          <w:p w:rsidR="009F2434" w:rsidRPr="00495231" w:rsidRDefault="009F2434" w:rsidP="00495231">
            <w:pPr>
              <w:tabs>
                <w:tab w:val="left" w:pos="5400"/>
                <w:tab w:val="right" w:pos="6840"/>
              </w:tabs>
              <w:spacing w:before="40" w:after="40"/>
              <w:jc w:val="right"/>
              <w:rPr>
                <w:rFonts w:ascii="Verdana" w:hAnsi="Verdana" w:cs="Verdana"/>
                <w:sz w:val="20"/>
                <w:szCs w:val="20"/>
              </w:rPr>
            </w:pPr>
            <w:r w:rsidRPr="00495231">
              <w:rPr>
                <w:rFonts w:ascii="Verdana" w:hAnsi="Verdana" w:cs="Verdana"/>
                <w:sz w:val="20"/>
                <w:szCs w:val="20"/>
              </w:rPr>
              <w:t>1780.00</w:t>
            </w:r>
          </w:p>
        </w:tc>
      </w:tr>
    </w:tbl>
    <w:p w:rsidR="009F2434" w:rsidRPr="005E5D6A" w:rsidRDefault="009F2434" w:rsidP="005E5D6A">
      <w:pPr>
        <w:spacing w:before="120" w:after="40"/>
        <w:rPr>
          <w:rFonts w:ascii="Verdana" w:hAnsi="Verdana" w:cs="Verdana"/>
          <w:b/>
          <w:bCs/>
          <w:sz w:val="20"/>
          <w:szCs w:val="20"/>
        </w:rPr>
      </w:pPr>
      <w:r w:rsidRPr="005E5D6A">
        <w:rPr>
          <w:rFonts w:ascii="Verdana" w:hAnsi="Verdana" w:cs="Verdana"/>
          <w:b/>
          <w:bCs/>
          <w:sz w:val="20"/>
          <w:szCs w:val="20"/>
        </w:rPr>
        <w:t>9.3 Ratification of payments made:-</w:t>
      </w:r>
    </w:p>
    <w:tbl>
      <w:tblPr>
        <w:tblW w:w="918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920"/>
        <w:gridCol w:w="1260"/>
      </w:tblGrid>
      <w:tr w:rsidR="009F2434" w:rsidRPr="005E5D6A">
        <w:tc>
          <w:tcPr>
            <w:tcW w:w="7920" w:type="dxa"/>
          </w:tcPr>
          <w:p w:rsidR="009F2434" w:rsidRPr="00495231" w:rsidRDefault="009F2434" w:rsidP="00495231">
            <w:pPr>
              <w:tabs>
                <w:tab w:val="right" w:pos="6840"/>
              </w:tabs>
              <w:spacing w:before="40" w:after="40"/>
              <w:rPr>
                <w:rFonts w:ascii="Verdana" w:hAnsi="Verdana" w:cs="Verdana"/>
                <w:sz w:val="20"/>
                <w:szCs w:val="20"/>
              </w:rPr>
            </w:pPr>
            <w:r w:rsidRPr="00495231">
              <w:rPr>
                <w:rFonts w:ascii="Verdana" w:hAnsi="Verdana" w:cs="Verdana"/>
                <w:sz w:val="20"/>
                <w:szCs w:val="20"/>
              </w:rPr>
              <w:t>SO – Quarterly Salary to Clerk Mrs Ann Crisp (Jul-Sep 2015)</w:t>
            </w:r>
          </w:p>
        </w:tc>
        <w:tc>
          <w:tcPr>
            <w:tcW w:w="1260" w:type="dxa"/>
          </w:tcPr>
          <w:p w:rsidR="009F2434" w:rsidRPr="00495231" w:rsidRDefault="009F2434" w:rsidP="00495231">
            <w:pPr>
              <w:tabs>
                <w:tab w:val="left" w:pos="5400"/>
                <w:tab w:val="right" w:pos="6840"/>
              </w:tabs>
              <w:spacing w:before="40" w:after="40"/>
              <w:jc w:val="right"/>
              <w:rPr>
                <w:rFonts w:ascii="Verdana" w:hAnsi="Verdana" w:cs="Verdana"/>
                <w:sz w:val="20"/>
                <w:szCs w:val="20"/>
              </w:rPr>
            </w:pPr>
            <w:r w:rsidRPr="00495231">
              <w:rPr>
                <w:rFonts w:ascii="Verdana" w:hAnsi="Verdana" w:cs="Verdana"/>
                <w:sz w:val="20"/>
                <w:szCs w:val="20"/>
              </w:rPr>
              <w:t>1095.64</w:t>
            </w:r>
          </w:p>
        </w:tc>
      </w:tr>
    </w:tbl>
    <w:p w:rsidR="009F2434" w:rsidRPr="005E5D6A" w:rsidRDefault="009F2434" w:rsidP="005E5D6A">
      <w:pPr>
        <w:spacing w:before="120" w:after="40"/>
        <w:rPr>
          <w:rFonts w:ascii="Verdana" w:hAnsi="Verdana" w:cs="Verdana"/>
          <w:b/>
          <w:bCs/>
          <w:sz w:val="20"/>
          <w:szCs w:val="20"/>
        </w:rPr>
      </w:pPr>
      <w:r w:rsidRPr="005E5D6A">
        <w:rPr>
          <w:rFonts w:ascii="Verdana" w:hAnsi="Verdana" w:cs="Verdana"/>
          <w:b/>
          <w:bCs/>
          <w:sz w:val="20"/>
          <w:szCs w:val="20"/>
        </w:rPr>
        <w:t xml:space="preserve">     Payment(s) to be made requiring approval:-</w:t>
      </w:r>
    </w:p>
    <w:tbl>
      <w:tblPr>
        <w:tblW w:w="918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920"/>
        <w:gridCol w:w="1260"/>
      </w:tblGrid>
      <w:tr w:rsidR="009F2434" w:rsidRPr="005E5D6A">
        <w:tc>
          <w:tcPr>
            <w:tcW w:w="7920" w:type="dxa"/>
          </w:tcPr>
          <w:p w:rsidR="009F2434" w:rsidRPr="00495231" w:rsidRDefault="009F2434" w:rsidP="00495231">
            <w:pPr>
              <w:tabs>
                <w:tab w:val="right" w:pos="6840"/>
              </w:tabs>
              <w:spacing w:before="40" w:after="40"/>
              <w:rPr>
                <w:rFonts w:ascii="Verdana" w:hAnsi="Verdana" w:cs="Verdana"/>
                <w:sz w:val="20"/>
                <w:szCs w:val="20"/>
              </w:rPr>
            </w:pPr>
            <w:r w:rsidRPr="00495231">
              <w:rPr>
                <w:rFonts w:ascii="Verdana" w:hAnsi="Verdana" w:cs="Verdana"/>
                <w:sz w:val="20"/>
                <w:szCs w:val="20"/>
              </w:rPr>
              <w:t>Cheque – UK Safety Store, Sign for safety fencing on Village Playing Field</w:t>
            </w:r>
          </w:p>
        </w:tc>
        <w:tc>
          <w:tcPr>
            <w:tcW w:w="1260" w:type="dxa"/>
          </w:tcPr>
          <w:p w:rsidR="009F2434" w:rsidRPr="00495231" w:rsidRDefault="009F2434" w:rsidP="00495231">
            <w:pPr>
              <w:tabs>
                <w:tab w:val="left" w:pos="5400"/>
                <w:tab w:val="right" w:pos="6840"/>
              </w:tabs>
              <w:spacing w:before="40" w:after="40"/>
              <w:jc w:val="right"/>
              <w:rPr>
                <w:rFonts w:ascii="Verdana" w:hAnsi="Verdana" w:cs="Verdana"/>
                <w:sz w:val="20"/>
                <w:szCs w:val="20"/>
              </w:rPr>
            </w:pPr>
            <w:r w:rsidRPr="00495231">
              <w:rPr>
                <w:rFonts w:ascii="Verdana" w:hAnsi="Verdana" w:cs="Verdana"/>
                <w:sz w:val="20"/>
                <w:szCs w:val="20"/>
              </w:rPr>
              <w:t>32.26</w:t>
            </w:r>
          </w:p>
        </w:tc>
      </w:tr>
    </w:tbl>
    <w:p w:rsidR="009F2434" w:rsidRPr="005E5D6A" w:rsidRDefault="009F2434" w:rsidP="005E5D6A">
      <w:pPr>
        <w:spacing w:before="120" w:after="40"/>
        <w:rPr>
          <w:rFonts w:ascii="Verdana" w:hAnsi="Verdana" w:cs="Verdana"/>
          <w:b/>
          <w:bCs/>
          <w:sz w:val="20"/>
          <w:szCs w:val="20"/>
        </w:rPr>
      </w:pPr>
      <w:r w:rsidRPr="005E5D6A">
        <w:rPr>
          <w:rFonts w:ascii="Verdana" w:hAnsi="Verdana" w:cs="Verdana"/>
          <w:b/>
          <w:bCs/>
          <w:sz w:val="20"/>
          <w:szCs w:val="20"/>
        </w:rPr>
        <w:t>9.4 Other Finance matters:-</w:t>
      </w:r>
    </w:p>
    <w:tbl>
      <w:tblPr>
        <w:tblW w:w="918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180"/>
      </w:tblGrid>
      <w:tr w:rsidR="009F2434" w:rsidRPr="005E5D6A">
        <w:tc>
          <w:tcPr>
            <w:tcW w:w="9180" w:type="dxa"/>
          </w:tcPr>
          <w:p w:rsidR="009F2434" w:rsidRPr="00495231" w:rsidRDefault="009F2434" w:rsidP="00495231">
            <w:pPr>
              <w:tabs>
                <w:tab w:val="left" w:pos="5400"/>
                <w:tab w:val="right" w:pos="6840"/>
              </w:tabs>
              <w:spacing w:before="40" w:after="40"/>
              <w:jc w:val="both"/>
              <w:rPr>
                <w:rFonts w:ascii="Verdana" w:hAnsi="Verdana" w:cs="Verdana"/>
                <w:sz w:val="20"/>
                <w:szCs w:val="20"/>
              </w:rPr>
            </w:pPr>
            <w:r w:rsidRPr="00495231">
              <w:rPr>
                <w:rFonts w:ascii="Verdana" w:hAnsi="Verdana" w:cs="Verdana"/>
                <w:sz w:val="20"/>
                <w:szCs w:val="20"/>
              </w:rPr>
              <w:t>Conclusion of Annual Return for the year ended 31 March 2015. Signed off by Audit Commission without comment.</w:t>
            </w:r>
          </w:p>
        </w:tc>
      </w:tr>
    </w:tbl>
    <w:p w:rsidR="009F2434" w:rsidRPr="005E44C2" w:rsidRDefault="009F2434" w:rsidP="00CA1CF5">
      <w:pPr>
        <w:tabs>
          <w:tab w:val="left" w:pos="851"/>
          <w:tab w:val="right" w:pos="10065"/>
        </w:tabs>
        <w:ind w:left="851" w:hanging="851"/>
        <w:rPr>
          <w:rFonts w:ascii="Verdana" w:hAnsi="Verdana" w:cs="Verdana"/>
          <w:b/>
          <w:bCs/>
          <w:sz w:val="20"/>
          <w:szCs w:val="20"/>
        </w:rPr>
      </w:pPr>
    </w:p>
    <w:p w:rsidR="009F2434" w:rsidRPr="005E44C2" w:rsidRDefault="009F2434" w:rsidP="00CA1CF5">
      <w:pPr>
        <w:tabs>
          <w:tab w:val="left" w:pos="851"/>
          <w:tab w:val="right" w:pos="10065"/>
        </w:tabs>
        <w:ind w:left="851" w:hanging="851"/>
        <w:rPr>
          <w:rFonts w:ascii="Verdana" w:hAnsi="Verdana" w:cs="Verdana"/>
          <w:b/>
          <w:bCs/>
          <w:sz w:val="20"/>
          <w:szCs w:val="20"/>
        </w:rPr>
      </w:pPr>
      <w:r>
        <w:rPr>
          <w:rFonts w:ascii="Verdana" w:hAnsi="Verdana" w:cs="Verdana"/>
          <w:b/>
          <w:bCs/>
          <w:sz w:val="20"/>
          <w:szCs w:val="20"/>
        </w:rPr>
        <w:t>10</w:t>
      </w:r>
      <w:r w:rsidRPr="005E44C2">
        <w:rPr>
          <w:rFonts w:ascii="Verdana" w:hAnsi="Verdana" w:cs="Verdana"/>
          <w:b/>
          <w:bCs/>
          <w:sz w:val="20"/>
          <w:szCs w:val="20"/>
        </w:rPr>
        <w:t>.</w:t>
      </w:r>
      <w:r>
        <w:rPr>
          <w:rFonts w:ascii="Verdana" w:hAnsi="Verdana" w:cs="Verdana"/>
          <w:b/>
          <w:bCs/>
          <w:sz w:val="20"/>
          <w:szCs w:val="20"/>
        </w:rPr>
        <w:t xml:space="preserve">     </w:t>
      </w:r>
      <w:r w:rsidRPr="005E44C2">
        <w:rPr>
          <w:rFonts w:ascii="Verdana" w:hAnsi="Verdana" w:cs="Verdana"/>
          <w:b/>
          <w:bCs/>
          <w:sz w:val="20"/>
          <w:szCs w:val="20"/>
          <w:u w:val="single"/>
        </w:rPr>
        <w:t>PLANNING</w:t>
      </w:r>
    </w:p>
    <w:p w:rsidR="009F2434" w:rsidRPr="00131EE3" w:rsidRDefault="009F2434" w:rsidP="00131EE3">
      <w:pPr>
        <w:tabs>
          <w:tab w:val="num" w:pos="709"/>
        </w:tabs>
        <w:ind w:left="709" w:hanging="709"/>
        <w:rPr>
          <w:rFonts w:ascii="Verdana" w:hAnsi="Verdana" w:cs="Verdana"/>
          <w:b/>
          <w:bCs/>
          <w:sz w:val="20"/>
          <w:szCs w:val="20"/>
        </w:rPr>
      </w:pPr>
      <w:r w:rsidRPr="00131EE3">
        <w:rPr>
          <w:rFonts w:ascii="Verdana" w:hAnsi="Verdana" w:cs="Verdana"/>
          <w:sz w:val="20"/>
          <w:szCs w:val="20"/>
        </w:rPr>
        <w:t>10.1</w:t>
      </w:r>
      <w:r w:rsidRPr="00131EE3">
        <w:rPr>
          <w:rFonts w:ascii="Verdana" w:hAnsi="Verdana" w:cs="Verdana"/>
          <w:sz w:val="20"/>
          <w:szCs w:val="20"/>
        </w:rPr>
        <w:tab/>
      </w:r>
      <w:r w:rsidRPr="00131EE3">
        <w:rPr>
          <w:rFonts w:ascii="Verdana" w:hAnsi="Verdana" w:cs="Verdana"/>
          <w:b/>
          <w:bCs/>
          <w:sz w:val="20"/>
          <w:szCs w:val="20"/>
        </w:rPr>
        <w:t>Application Decisions</w:t>
      </w:r>
    </w:p>
    <w:p w:rsidR="009F2434" w:rsidRPr="00BD70D4" w:rsidRDefault="009F2434" w:rsidP="00BD70D4">
      <w:pPr>
        <w:tabs>
          <w:tab w:val="num" w:pos="709"/>
        </w:tabs>
        <w:ind w:left="709" w:hanging="709"/>
        <w:rPr>
          <w:rFonts w:ascii="Verdana" w:hAnsi="Verdana" w:cs="Verdana"/>
          <w:b/>
          <w:bCs/>
          <w:sz w:val="20"/>
          <w:szCs w:val="20"/>
        </w:rPr>
      </w:pPr>
      <w:r w:rsidRPr="00131EE3">
        <w:rPr>
          <w:rFonts w:ascii="Verdana" w:hAnsi="Verdana" w:cs="Verdana"/>
          <w:b/>
          <w:bCs/>
          <w:sz w:val="20"/>
          <w:szCs w:val="20"/>
        </w:rPr>
        <w:tab/>
      </w:r>
      <w:r w:rsidRPr="00BD70D4">
        <w:rPr>
          <w:rFonts w:ascii="Verdana" w:hAnsi="Verdana" w:cs="Verdana"/>
          <w:sz w:val="20"/>
          <w:szCs w:val="20"/>
        </w:rPr>
        <w:t>10.1</w:t>
      </w:r>
      <w:r w:rsidRPr="00BD70D4">
        <w:rPr>
          <w:rFonts w:ascii="Verdana" w:hAnsi="Verdana" w:cs="Verdana"/>
          <w:sz w:val="20"/>
          <w:szCs w:val="20"/>
        </w:rPr>
        <w:tab/>
      </w:r>
      <w:r w:rsidRPr="00BD70D4">
        <w:rPr>
          <w:rFonts w:ascii="Verdana" w:hAnsi="Verdana" w:cs="Verdana"/>
          <w:b/>
          <w:bCs/>
          <w:sz w:val="20"/>
          <w:szCs w:val="20"/>
        </w:rPr>
        <w:t>Application Decisions</w:t>
      </w:r>
    </w:p>
    <w:p w:rsidR="009F2434" w:rsidRPr="00BD70D4" w:rsidRDefault="009F2434" w:rsidP="00BD70D4">
      <w:pPr>
        <w:tabs>
          <w:tab w:val="num" w:pos="709"/>
        </w:tabs>
        <w:ind w:left="709" w:hanging="709"/>
        <w:rPr>
          <w:rFonts w:ascii="Verdana" w:hAnsi="Verdana" w:cs="Verdana"/>
          <w:sz w:val="20"/>
          <w:szCs w:val="20"/>
        </w:rPr>
      </w:pPr>
      <w:r w:rsidRPr="00BD70D4">
        <w:rPr>
          <w:rFonts w:ascii="Verdana" w:hAnsi="Verdana" w:cs="Verdana"/>
          <w:sz w:val="20"/>
          <w:szCs w:val="20"/>
        </w:rPr>
        <w:t xml:space="preserve">10.1.1 </w:t>
      </w:r>
      <w:r w:rsidRPr="00BD70D4">
        <w:rPr>
          <w:rFonts w:ascii="Verdana" w:hAnsi="Verdana" w:cs="Verdana"/>
          <w:i/>
          <w:iCs/>
          <w:sz w:val="20"/>
          <w:szCs w:val="20"/>
        </w:rPr>
        <w:t>15/00600/LBC The Old Vicarage, Church Street. Removal of 2 internal walls in the attic (3</w:t>
      </w:r>
      <w:r w:rsidRPr="00BD70D4">
        <w:rPr>
          <w:rFonts w:ascii="Verdana" w:hAnsi="Verdana" w:cs="Verdana"/>
          <w:i/>
          <w:iCs/>
          <w:sz w:val="20"/>
          <w:szCs w:val="20"/>
          <w:vertAlign w:val="superscript"/>
        </w:rPr>
        <w:t>rd</w:t>
      </w:r>
      <w:r w:rsidRPr="00BD70D4">
        <w:rPr>
          <w:rFonts w:ascii="Verdana" w:hAnsi="Verdana" w:cs="Verdana"/>
          <w:i/>
          <w:iCs/>
          <w:sz w:val="20"/>
          <w:szCs w:val="20"/>
        </w:rPr>
        <w:t xml:space="preserve"> floor). </w:t>
      </w:r>
      <w:r w:rsidRPr="00BD70D4">
        <w:rPr>
          <w:rFonts w:ascii="Verdana" w:hAnsi="Verdana" w:cs="Verdana"/>
          <w:sz w:val="20"/>
          <w:szCs w:val="20"/>
        </w:rPr>
        <w:t>Permitted 20/8/15.</w:t>
      </w:r>
    </w:p>
    <w:p w:rsidR="009F2434" w:rsidRPr="00BD70D4" w:rsidRDefault="009F2434" w:rsidP="00BD70D4">
      <w:pPr>
        <w:tabs>
          <w:tab w:val="num" w:pos="709"/>
        </w:tabs>
        <w:ind w:left="709" w:hanging="709"/>
        <w:rPr>
          <w:rFonts w:ascii="Verdana" w:hAnsi="Verdana" w:cs="Verdana"/>
          <w:sz w:val="20"/>
          <w:szCs w:val="20"/>
        </w:rPr>
      </w:pPr>
      <w:r w:rsidRPr="00BD70D4">
        <w:rPr>
          <w:rFonts w:ascii="Verdana" w:hAnsi="Verdana" w:cs="Verdana"/>
          <w:sz w:val="20"/>
          <w:szCs w:val="20"/>
        </w:rPr>
        <w:t xml:space="preserve">10.1.2 </w:t>
      </w:r>
      <w:r w:rsidRPr="00BD70D4">
        <w:rPr>
          <w:rFonts w:ascii="Verdana" w:hAnsi="Verdana" w:cs="Verdana"/>
          <w:i/>
          <w:iCs/>
          <w:sz w:val="20"/>
          <w:szCs w:val="20"/>
        </w:rPr>
        <w:t>15/00781/LBC St Giles Cottage, Lucking Street. Replacement windows, conservatory door &amp; removal of corrugated sheet roof on rear lean to extension and provision of glazed roof &amp; painting of external walls.</w:t>
      </w:r>
      <w:r w:rsidRPr="00BD70D4">
        <w:rPr>
          <w:rFonts w:ascii="Verdana" w:hAnsi="Verdana" w:cs="Verdana"/>
          <w:sz w:val="20"/>
          <w:szCs w:val="20"/>
        </w:rPr>
        <w:t xml:space="preserve"> Permitted 27/8/15</w:t>
      </w:r>
    </w:p>
    <w:p w:rsidR="009F2434" w:rsidRPr="00BD70D4" w:rsidRDefault="009F2434" w:rsidP="00BD70D4">
      <w:pPr>
        <w:tabs>
          <w:tab w:val="num" w:pos="709"/>
        </w:tabs>
        <w:ind w:left="709" w:hanging="709"/>
        <w:rPr>
          <w:rFonts w:ascii="Verdana" w:hAnsi="Verdana" w:cs="Verdana"/>
          <w:sz w:val="20"/>
          <w:szCs w:val="20"/>
        </w:rPr>
      </w:pPr>
      <w:r w:rsidRPr="00BD70D4">
        <w:rPr>
          <w:rFonts w:ascii="Verdana" w:hAnsi="Verdana" w:cs="Verdana"/>
          <w:sz w:val="20"/>
          <w:szCs w:val="20"/>
        </w:rPr>
        <w:t xml:space="preserve">10.1.3 </w:t>
      </w:r>
      <w:r w:rsidRPr="00BD70D4">
        <w:rPr>
          <w:rFonts w:ascii="Verdana" w:hAnsi="Verdana" w:cs="Verdana"/>
          <w:i/>
          <w:iCs/>
          <w:sz w:val="20"/>
          <w:szCs w:val="20"/>
        </w:rPr>
        <w:t>15/00783/FUL &amp; 15/00029/HHPA Badgers, Lucking Street. External insulation &amp; render applied over the ground floor brickwork. Erection of single storey rear extension.</w:t>
      </w:r>
      <w:r w:rsidRPr="00BD70D4">
        <w:rPr>
          <w:rFonts w:ascii="Verdana" w:hAnsi="Verdana" w:cs="Verdana"/>
          <w:sz w:val="20"/>
          <w:szCs w:val="20"/>
        </w:rPr>
        <w:t xml:space="preserve"> Permitted 9/9/15.</w:t>
      </w:r>
    </w:p>
    <w:p w:rsidR="009F2434" w:rsidRPr="00BD70D4" w:rsidRDefault="009F2434" w:rsidP="00BD70D4">
      <w:pPr>
        <w:tabs>
          <w:tab w:val="num" w:pos="709"/>
        </w:tabs>
        <w:ind w:left="709" w:hanging="709"/>
        <w:rPr>
          <w:rFonts w:ascii="Verdana" w:hAnsi="Verdana" w:cs="Verdana"/>
          <w:b/>
          <w:bCs/>
          <w:i/>
          <w:iCs/>
          <w:sz w:val="20"/>
          <w:szCs w:val="20"/>
        </w:rPr>
      </w:pPr>
      <w:r w:rsidRPr="00BD70D4">
        <w:rPr>
          <w:rFonts w:ascii="Verdana" w:hAnsi="Verdana" w:cs="Verdana"/>
          <w:sz w:val="20"/>
          <w:szCs w:val="20"/>
        </w:rPr>
        <w:t>10.1.4</w:t>
      </w:r>
      <w:r w:rsidRPr="00BD70D4">
        <w:rPr>
          <w:rFonts w:ascii="Verdana" w:hAnsi="Verdana" w:cs="Verdana"/>
          <w:b/>
          <w:bCs/>
          <w:sz w:val="20"/>
          <w:szCs w:val="20"/>
        </w:rPr>
        <w:t xml:space="preserve"> </w:t>
      </w:r>
      <w:r w:rsidRPr="00BD70D4">
        <w:rPr>
          <w:rFonts w:ascii="Verdana" w:hAnsi="Verdana" w:cs="Verdana"/>
          <w:i/>
          <w:iCs/>
          <w:sz w:val="20"/>
          <w:szCs w:val="20"/>
        </w:rPr>
        <w:t xml:space="preserve">15/00874/FUL Land adjacent to 1 Toldish Hall Road. Variation of condition relating to approved application no.2 of approved application 15/00001/FUL – Erection of detached dwelling. </w:t>
      </w:r>
      <w:r w:rsidRPr="00BD70D4">
        <w:rPr>
          <w:rFonts w:ascii="Verdana" w:hAnsi="Verdana" w:cs="Verdana"/>
          <w:sz w:val="20"/>
          <w:szCs w:val="20"/>
        </w:rPr>
        <w:t>Permitted 24/8/15</w:t>
      </w:r>
      <w:r w:rsidRPr="00BD70D4">
        <w:rPr>
          <w:rFonts w:ascii="Verdana" w:hAnsi="Verdana" w:cs="Verdana"/>
          <w:b/>
          <w:bCs/>
          <w:i/>
          <w:iCs/>
          <w:sz w:val="20"/>
          <w:szCs w:val="20"/>
        </w:rPr>
        <w:t>.</w:t>
      </w:r>
    </w:p>
    <w:p w:rsidR="009F2434" w:rsidRPr="00BD70D4" w:rsidRDefault="009F2434" w:rsidP="00BD70D4">
      <w:pPr>
        <w:tabs>
          <w:tab w:val="num" w:pos="709"/>
        </w:tabs>
        <w:ind w:left="709" w:hanging="709"/>
        <w:rPr>
          <w:rFonts w:ascii="Verdana" w:hAnsi="Verdana" w:cs="Verdana"/>
          <w:b/>
          <w:bCs/>
          <w:i/>
          <w:iCs/>
          <w:sz w:val="20"/>
          <w:szCs w:val="20"/>
        </w:rPr>
      </w:pPr>
      <w:r w:rsidRPr="00BD70D4">
        <w:rPr>
          <w:rFonts w:ascii="Verdana" w:hAnsi="Verdana" w:cs="Verdana"/>
          <w:sz w:val="20"/>
          <w:szCs w:val="20"/>
        </w:rPr>
        <w:t>10</w:t>
      </w:r>
      <w:r w:rsidRPr="00BD70D4">
        <w:rPr>
          <w:rFonts w:ascii="Verdana" w:hAnsi="Verdana" w:cs="Verdana"/>
          <w:i/>
          <w:iCs/>
          <w:sz w:val="20"/>
          <w:szCs w:val="20"/>
        </w:rPr>
        <w:t>.</w:t>
      </w:r>
      <w:r w:rsidRPr="00BD70D4">
        <w:rPr>
          <w:rFonts w:ascii="Verdana" w:hAnsi="Verdana" w:cs="Verdana"/>
          <w:sz w:val="20"/>
          <w:szCs w:val="20"/>
        </w:rPr>
        <w:t xml:space="preserve">1.5 </w:t>
      </w:r>
      <w:r w:rsidRPr="00BD70D4">
        <w:rPr>
          <w:rFonts w:ascii="Verdana" w:hAnsi="Verdana" w:cs="Verdana"/>
          <w:i/>
          <w:iCs/>
          <w:sz w:val="20"/>
          <w:szCs w:val="20"/>
        </w:rPr>
        <w:t xml:space="preserve">15/00952/ELD New Barn Farm, Alderford Street, Sible Hedingham. Application for an Existing Lawful Development Certificate – occupation of New Barn Farm without compliance with condition no.2 (occupancy condition) attached to planning ref:03/02603/FUL. </w:t>
      </w:r>
      <w:r w:rsidRPr="00BD70D4">
        <w:rPr>
          <w:rFonts w:ascii="Verdana" w:hAnsi="Verdana" w:cs="Verdana"/>
          <w:sz w:val="20"/>
          <w:szCs w:val="20"/>
        </w:rPr>
        <w:t>Permitted 18/9/15.</w:t>
      </w:r>
    </w:p>
    <w:p w:rsidR="009F2434" w:rsidRPr="00BD70D4" w:rsidRDefault="009F2434" w:rsidP="00BD70D4">
      <w:pPr>
        <w:tabs>
          <w:tab w:val="num" w:pos="709"/>
        </w:tabs>
        <w:ind w:left="709" w:hanging="709"/>
        <w:rPr>
          <w:rFonts w:ascii="Verdana" w:hAnsi="Verdana" w:cs="Verdana"/>
          <w:b/>
          <w:bCs/>
          <w:sz w:val="20"/>
          <w:szCs w:val="20"/>
        </w:rPr>
      </w:pPr>
      <w:r w:rsidRPr="00BD70D4">
        <w:rPr>
          <w:rFonts w:ascii="Verdana" w:hAnsi="Verdana" w:cs="Verdana"/>
          <w:sz w:val="20"/>
          <w:szCs w:val="20"/>
        </w:rPr>
        <w:t>10.2</w:t>
      </w:r>
      <w:r w:rsidRPr="00BD70D4">
        <w:rPr>
          <w:rFonts w:ascii="Verdana" w:hAnsi="Verdana" w:cs="Verdana"/>
          <w:b/>
          <w:bCs/>
          <w:sz w:val="20"/>
          <w:szCs w:val="20"/>
        </w:rPr>
        <w:tab/>
        <w:t>Applications Received</w:t>
      </w:r>
    </w:p>
    <w:p w:rsidR="009F2434" w:rsidRPr="00BD70D4" w:rsidRDefault="009F2434" w:rsidP="00BD70D4">
      <w:pPr>
        <w:tabs>
          <w:tab w:val="num" w:pos="709"/>
          <w:tab w:val="num" w:pos="851"/>
        </w:tabs>
        <w:ind w:left="709" w:hanging="709"/>
        <w:rPr>
          <w:rFonts w:ascii="Verdana" w:hAnsi="Verdana" w:cs="Verdana"/>
          <w:i/>
          <w:iCs/>
          <w:sz w:val="20"/>
          <w:szCs w:val="20"/>
        </w:rPr>
      </w:pPr>
      <w:r w:rsidRPr="00BD70D4">
        <w:rPr>
          <w:rFonts w:ascii="Verdana" w:hAnsi="Verdana" w:cs="Verdana"/>
          <w:i/>
          <w:iCs/>
          <w:sz w:val="20"/>
          <w:szCs w:val="20"/>
        </w:rPr>
        <w:tab/>
        <w:t>None</w:t>
      </w:r>
    </w:p>
    <w:p w:rsidR="009F2434" w:rsidRPr="00131EE3" w:rsidRDefault="009F2434" w:rsidP="00131EE3">
      <w:pPr>
        <w:tabs>
          <w:tab w:val="num" w:pos="709"/>
        </w:tabs>
        <w:ind w:left="709" w:hanging="709"/>
        <w:rPr>
          <w:rFonts w:ascii="Verdana" w:hAnsi="Verdana" w:cs="Verdana"/>
          <w:i/>
          <w:iCs/>
          <w:sz w:val="20"/>
          <w:szCs w:val="20"/>
        </w:rPr>
      </w:pPr>
    </w:p>
    <w:p w:rsidR="009F2434" w:rsidRPr="005E44C2" w:rsidRDefault="009F2434" w:rsidP="00CA1CF5">
      <w:pPr>
        <w:tabs>
          <w:tab w:val="left" w:pos="851"/>
          <w:tab w:val="right" w:pos="10065"/>
        </w:tabs>
        <w:ind w:left="851" w:hanging="851"/>
        <w:rPr>
          <w:rFonts w:ascii="Verdana" w:hAnsi="Verdana" w:cs="Verdana"/>
          <w:b/>
          <w:bCs/>
          <w:i/>
          <w:iCs/>
          <w:sz w:val="20"/>
          <w:szCs w:val="20"/>
        </w:rPr>
      </w:pPr>
      <w:r w:rsidRPr="005E44C2">
        <w:rPr>
          <w:rFonts w:ascii="Verdana" w:hAnsi="Verdana" w:cs="Verdana"/>
          <w:b/>
          <w:bCs/>
          <w:sz w:val="20"/>
          <w:szCs w:val="20"/>
        </w:rPr>
        <w:t>1</w:t>
      </w:r>
      <w:r>
        <w:rPr>
          <w:rFonts w:ascii="Verdana" w:hAnsi="Verdana" w:cs="Verdana"/>
          <w:b/>
          <w:bCs/>
          <w:sz w:val="20"/>
          <w:szCs w:val="20"/>
        </w:rPr>
        <w:t>1</w:t>
      </w:r>
      <w:r w:rsidRPr="005E44C2">
        <w:rPr>
          <w:rFonts w:ascii="Verdana" w:hAnsi="Verdana" w:cs="Verdana"/>
          <w:b/>
          <w:bCs/>
          <w:sz w:val="20"/>
          <w:szCs w:val="20"/>
        </w:rPr>
        <w:t>.</w:t>
      </w:r>
      <w:r>
        <w:rPr>
          <w:rFonts w:ascii="Verdana" w:hAnsi="Verdana" w:cs="Verdana"/>
          <w:b/>
          <w:bCs/>
          <w:sz w:val="20"/>
          <w:szCs w:val="20"/>
        </w:rPr>
        <w:t xml:space="preserve">       </w:t>
      </w:r>
      <w:r w:rsidRPr="005E44C2">
        <w:rPr>
          <w:rFonts w:ascii="Verdana" w:hAnsi="Verdana" w:cs="Verdana"/>
          <w:b/>
          <w:bCs/>
          <w:sz w:val="20"/>
          <w:szCs w:val="20"/>
          <w:u w:val="single"/>
        </w:rPr>
        <w:t>CORRESPONDENCE</w:t>
      </w:r>
      <w:r w:rsidRPr="005E44C2">
        <w:rPr>
          <w:rFonts w:ascii="Verdana" w:hAnsi="Verdana" w:cs="Verdana"/>
          <w:b/>
          <w:bCs/>
          <w:sz w:val="20"/>
          <w:szCs w:val="20"/>
        </w:rPr>
        <w:t xml:space="preserve">– </w:t>
      </w:r>
      <w:r w:rsidRPr="005E44C2">
        <w:rPr>
          <w:rFonts w:ascii="Verdana" w:hAnsi="Verdana" w:cs="Verdana"/>
          <w:b/>
          <w:bCs/>
          <w:i/>
          <w:iCs/>
          <w:sz w:val="20"/>
          <w:szCs w:val="20"/>
        </w:rPr>
        <w:t>For notification</w:t>
      </w:r>
    </w:p>
    <w:p w:rsidR="009F2434" w:rsidRPr="005E44C2" w:rsidRDefault="009F2434" w:rsidP="00C15AA0">
      <w:pPr>
        <w:tabs>
          <w:tab w:val="left" w:pos="851"/>
          <w:tab w:val="right" w:pos="10065"/>
        </w:tabs>
        <w:ind w:left="851" w:hanging="851"/>
        <w:rPr>
          <w:rFonts w:ascii="Verdana" w:hAnsi="Verdana" w:cs="Verdana"/>
          <w:i/>
          <w:iCs/>
          <w:sz w:val="20"/>
          <w:szCs w:val="20"/>
        </w:rPr>
      </w:pPr>
      <w:r>
        <w:rPr>
          <w:rFonts w:ascii="Verdana" w:hAnsi="Verdana" w:cs="Verdana"/>
          <w:sz w:val="20"/>
          <w:szCs w:val="20"/>
        </w:rPr>
        <w:tab/>
        <w:t>None</w:t>
      </w:r>
    </w:p>
    <w:p w:rsidR="009F2434" w:rsidRPr="001B5544" w:rsidRDefault="009F2434" w:rsidP="00CA1CF5">
      <w:pPr>
        <w:tabs>
          <w:tab w:val="left" w:pos="851"/>
          <w:tab w:val="right" w:pos="10065"/>
        </w:tabs>
        <w:ind w:left="851" w:hanging="851"/>
        <w:rPr>
          <w:rFonts w:ascii="Verdana" w:hAnsi="Verdana" w:cs="Verdana"/>
          <w:i/>
          <w:iCs/>
          <w:sz w:val="16"/>
          <w:szCs w:val="16"/>
        </w:rPr>
      </w:pPr>
    </w:p>
    <w:p w:rsidR="009F2434" w:rsidRPr="00E04ED8" w:rsidRDefault="009F2434" w:rsidP="00CA1CF5">
      <w:pPr>
        <w:tabs>
          <w:tab w:val="left" w:pos="851"/>
          <w:tab w:val="right" w:pos="10065"/>
        </w:tabs>
        <w:ind w:left="851" w:hanging="851"/>
        <w:rPr>
          <w:rFonts w:ascii="Verdana" w:hAnsi="Verdana" w:cs="Verdana"/>
          <w:sz w:val="20"/>
          <w:szCs w:val="20"/>
        </w:rPr>
      </w:pPr>
      <w:r w:rsidRPr="005E44C2">
        <w:rPr>
          <w:rFonts w:ascii="Verdana" w:hAnsi="Verdana" w:cs="Verdana"/>
          <w:b/>
          <w:bCs/>
          <w:sz w:val="20"/>
          <w:szCs w:val="20"/>
        </w:rPr>
        <w:t>1</w:t>
      </w:r>
      <w:r>
        <w:rPr>
          <w:rFonts w:ascii="Verdana" w:hAnsi="Verdana" w:cs="Verdana"/>
          <w:b/>
          <w:bCs/>
          <w:sz w:val="20"/>
          <w:szCs w:val="20"/>
        </w:rPr>
        <w:t>2</w:t>
      </w:r>
      <w:r w:rsidRPr="005E44C2">
        <w:rPr>
          <w:rFonts w:ascii="Verdana" w:hAnsi="Verdana" w:cs="Verdana"/>
          <w:b/>
          <w:bCs/>
          <w:sz w:val="20"/>
          <w:szCs w:val="20"/>
        </w:rPr>
        <w:t>.</w:t>
      </w:r>
      <w:r>
        <w:rPr>
          <w:rFonts w:ascii="Verdana" w:hAnsi="Verdana" w:cs="Verdana"/>
          <w:b/>
          <w:bCs/>
          <w:sz w:val="20"/>
          <w:szCs w:val="20"/>
        </w:rPr>
        <w:tab/>
      </w:r>
      <w:r>
        <w:rPr>
          <w:rFonts w:ascii="Verdana" w:hAnsi="Verdana" w:cs="Verdana"/>
          <w:b/>
          <w:bCs/>
          <w:sz w:val="20"/>
          <w:szCs w:val="20"/>
          <w:u w:val="single"/>
        </w:rPr>
        <w:t xml:space="preserve">CONTENT FOR E-NEWSLETTER – </w:t>
      </w:r>
      <w:r>
        <w:rPr>
          <w:rFonts w:ascii="Verdana" w:hAnsi="Verdana" w:cs="Verdana"/>
          <w:sz w:val="20"/>
          <w:szCs w:val="20"/>
        </w:rPr>
        <w:t>Update on storage facility, Best Kept Village award, Village Information Boards, all Planning Matters. Cllr.Harris to draft newsletter and circulate to all for approval.</w:t>
      </w:r>
    </w:p>
    <w:p w:rsidR="009F2434" w:rsidRPr="001B5544" w:rsidRDefault="009F2434" w:rsidP="00CA1CF5">
      <w:pPr>
        <w:tabs>
          <w:tab w:val="left" w:pos="851"/>
          <w:tab w:val="right" w:pos="10065"/>
        </w:tabs>
        <w:ind w:left="851" w:hanging="851"/>
        <w:rPr>
          <w:rFonts w:ascii="Verdana" w:hAnsi="Verdana" w:cs="Verdana"/>
          <w:sz w:val="16"/>
          <w:szCs w:val="16"/>
        </w:rPr>
      </w:pPr>
    </w:p>
    <w:p w:rsidR="009F2434" w:rsidRDefault="009F2434" w:rsidP="00CA1CF5">
      <w:pPr>
        <w:tabs>
          <w:tab w:val="left" w:pos="851"/>
          <w:tab w:val="right" w:pos="10065"/>
        </w:tabs>
        <w:ind w:left="851" w:hanging="851"/>
        <w:rPr>
          <w:rFonts w:ascii="Verdana" w:hAnsi="Verdana" w:cs="Verdana"/>
          <w:b/>
          <w:bCs/>
          <w:caps/>
          <w:sz w:val="20"/>
          <w:szCs w:val="20"/>
        </w:rPr>
      </w:pPr>
      <w:r w:rsidRPr="00C15AA0">
        <w:rPr>
          <w:rFonts w:ascii="Verdana" w:hAnsi="Verdana" w:cs="Verdana"/>
          <w:b/>
          <w:bCs/>
          <w:sz w:val="20"/>
          <w:szCs w:val="20"/>
        </w:rPr>
        <w:t>1</w:t>
      </w:r>
      <w:r>
        <w:rPr>
          <w:rFonts w:ascii="Verdana" w:hAnsi="Verdana" w:cs="Verdana"/>
          <w:b/>
          <w:bCs/>
          <w:sz w:val="20"/>
          <w:szCs w:val="20"/>
        </w:rPr>
        <w:t>3</w:t>
      </w:r>
      <w:r w:rsidRPr="00C15AA0">
        <w:rPr>
          <w:rFonts w:ascii="Verdana" w:hAnsi="Verdana" w:cs="Verdana"/>
          <w:b/>
          <w:bCs/>
          <w:sz w:val="20"/>
          <w:szCs w:val="20"/>
        </w:rPr>
        <w:t xml:space="preserve">. </w:t>
      </w:r>
      <w:r w:rsidRPr="00C15AA0">
        <w:rPr>
          <w:rFonts w:ascii="Verdana" w:hAnsi="Verdana" w:cs="Verdana"/>
          <w:b/>
          <w:bCs/>
          <w:sz w:val="20"/>
          <w:szCs w:val="20"/>
        </w:rPr>
        <w:tab/>
      </w:r>
      <w:r w:rsidRPr="005E44C2">
        <w:rPr>
          <w:rFonts w:ascii="Verdana" w:hAnsi="Verdana" w:cs="Verdana"/>
          <w:b/>
          <w:bCs/>
          <w:caps/>
          <w:sz w:val="20"/>
          <w:szCs w:val="20"/>
          <w:u w:val="single"/>
        </w:rPr>
        <w:t>Items for next agenda</w:t>
      </w:r>
    </w:p>
    <w:p w:rsidR="009F2434" w:rsidRPr="00C15AA0" w:rsidRDefault="009F2434" w:rsidP="00C15AA0">
      <w:pPr>
        <w:pStyle w:val="ListParagraph"/>
        <w:numPr>
          <w:ilvl w:val="0"/>
          <w:numId w:val="21"/>
        </w:numPr>
        <w:tabs>
          <w:tab w:val="left" w:pos="1134"/>
          <w:tab w:val="right" w:pos="10065"/>
        </w:tabs>
        <w:ind w:left="1134" w:hanging="283"/>
        <w:rPr>
          <w:rFonts w:ascii="Verdana" w:hAnsi="Verdana" w:cs="Verdana"/>
          <w:sz w:val="20"/>
          <w:szCs w:val="20"/>
        </w:rPr>
      </w:pPr>
      <w:r>
        <w:rPr>
          <w:rFonts w:ascii="Verdana" w:hAnsi="Verdana" w:cs="Verdana"/>
          <w:sz w:val="20"/>
          <w:szCs w:val="20"/>
        </w:rPr>
        <w:t>Review Use of Village Playing Field</w:t>
      </w:r>
    </w:p>
    <w:p w:rsidR="009F2434" w:rsidRPr="001B5544" w:rsidRDefault="009F2434" w:rsidP="00CA1CF5">
      <w:pPr>
        <w:tabs>
          <w:tab w:val="left" w:pos="851"/>
          <w:tab w:val="right" w:pos="10065"/>
        </w:tabs>
        <w:ind w:left="851" w:hanging="851"/>
        <w:rPr>
          <w:rFonts w:ascii="Verdana" w:hAnsi="Verdana" w:cs="Verdana"/>
          <w:b/>
          <w:bCs/>
          <w:sz w:val="16"/>
          <w:szCs w:val="16"/>
          <w:u w:val="single"/>
        </w:rPr>
      </w:pPr>
    </w:p>
    <w:p w:rsidR="009F2434" w:rsidRPr="005E44C2" w:rsidRDefault="009F2434" w:rsidP="00CA1CF5">
      <w:pPr>
        <w:tabs>
          <w:tab w:val="left" w:pos="851"/>
          <w:tab w:val="right" w:pos="10065"/>
        </w:tabs>
        <w:ind w:left="851" w:hanging="851"/>
        <w:rPr>
          <w:rFonts w:ascii="Verdana" w:hAnsi="Verdana" w:cs="Verdana"/>
          <w:sz w:val="20"/>
          <w:szCs w:val="20"/>
        </w:rPr>
      </w:pPr>
      <w:r w:rsidRPr="00C15AA0">
        <w:rPr>
          <w:rFonts w:ascii="Verdana" w:hAnsi="Verdana" w:cs="Verdana"/>
          <w:b/>
          <w:bCs/>
          <w:sz w:val="20"/>
          <w:szCs w:val="20"/>
        </w:rPr>
        <w:t>1</w:t>
      </w:r>
      <w:r>
        <w:rPr>
          <w:rFonts w:ascii="Verdana" w:hAnsi="Verdana" w:cs="Verdana"/>
          <w:b/>
          <w:bCs/>
          <w:sz w:val="20"/>
          <w:szCs w:val="20"/>
        </w:rPr>
        <w:t>4</w:t>
      </w:r>
      <w:r w:rsidRPr="00C15AA0">
        <w:rPr>
          <w:rFonts w:ascii="Verdana" w:hAnsi="Verdana" w:cs="Verdana"/>
          <w:b/>
          <w:bCs/>
          <w:sz w:val="20"/>
          <w:szCs w:val="20"/>
        </w:rPr>
        <w:t xml:space="preserve">. </w:t>
      </w:r>
      <w:r w:rsidRPr="00C15AA0">
        <w:rPr>
          <w:rFonts w:ascii="Verdana" w:hAnsi="Verdana" w:cs="Verdana"/>
          <w:b/>
          <w:bCs/>
          <w:sz w:val="20"/>
          <w:szCs w:val="20"/>
        </w:rPr>
        <w:tab/>
      </w:r>
      <w:r w:rsidRPr="005E44C2">
        <w:rPr>
          <w:rFonts w:ascii="Verdana" w:hAnsi="Verdana" w:cs="Verdana"/>
          <w:b/>
          <w:bCs/>
          <w:caps/>
          <w:sz w:val="20"/>
          <w:szCs w:val="20"/>
          <w:u w:val="single"/>
        </w:rPr>
        <w:t>Date of next meeting</w:t>
      </w:r>
      <w:r>
        <w:rPr>
          <w:rFonts w:ascii="Verdana" w:hAnsi="Verdana" w:cs="Verdana"/>
          <w:b/>
          <w:bCs/>
          <w:caps/>
          <w:sz w:val="20"/>
          <w:szCs w:val="20"/>
        </w:rPr>
        <w:t xml:space="preserve">: </w:t>
      </w:r>
      <w:r>
        <w:rPr>
          <w:rFonts w:ascii="Verdana" w:hAnsi="Verdana" w:cs="Verdana"/>
          <w:b/>
          <w:bCs/>
          <w:sz w:val="20"/>
          <w:szCs w:val="20"/>
        </w:rPr>
        <w:t>11</w:t>
      </w:r>
      <w:r>
        <w:rPr>
          <w:rFonts w:ascii="Verdana" w:hAnsi="Verdana" w:cs="Verdana"/>
          <w:b/>
          <w:bCs/>
          <w:sz w:val="20"/>
          <w:szCs w:val="20"/>
          <w:vertAlign w:val="superscript"/>
        </w:rPr>
        <w:t xml:space="preserve">th </w:t>
      </w:r>
      <w:r>
        <w:rPr>
          <w:rFonts w:ascii="Verdana" w:hAnsi="Verdana" w:cs="Verdana"/>
          <w:b/>
          <w:bCs/>
          <w:sz w:val="20"/>
          <w:szCs w:val="20"/>
        </w:rPr>
        <w:t>Nove</w:t>
      </w:r>
      <w:r w:rsidRPr="00131EE3">
        <w:rPr>
          <w:rFonts w:ascii="Verdana" w:hAnsi="Verdana" w:cs="Verdana"/>
          <w:b/>
          <w:bCs/>
          <w:sz w:val="20"/>
          <w:szCs w:val="20"/>
        </w:rPr>
        <w:t>mber 2015</w:t>
      </w:r>
      <w:r w:rsidRPr="005E44C2">
        <w:rPr>
          <w:rFonts w:ascii="Verdana" w:hAnsi="Verdana" w:cs="Verdana"/>
          <w:sz w:val="20"/>
          <w:szCs w:val="20"/>
        </w:rPr>
        <w:t xml:space="preserve"> at 7.30pm.           </w:t>
      </w:r>
    </w:p>
    <w:p w:rsidR="009F2434" w:rsidRDefault="009F2434" w:rsidP="00CA1CF5">
      <w:pPr>
        <w:tabs>
          <w:tab w:val="left" w:pos="851"/>
          <w:tab w:val="right" w:pos="10065"/>
        </w:tabs>
        <w:ind w:left="851" w:hanging="851"/>
        <w:rPr>
          <w:rFonts w:ascii="Verdana" w:hAnsi="Verdana" w:cs="Verdana"/>
          <w:sz w:val="20"/>
          <w:szCs w:val="20"/>
        </w:rPr>
      </w:pPr>
    </w:p>
    <w:p w:rsidR="009F2434" w:rsidRDefault="009F2434" w:rsidP="00C15AA0">
      <w:pPr>
        <w:tabs>
          <w:tab w:val="left" w:pos="851"/>
          <w:tab w:val="right" w:pos="10065"/>
        </w:tabs>
        <w:ind w:left="851" w:hanging="851"/>
        <w:rPr>
          <w:rFonts w:ascii="Verdana" w:hAnsi="Verdana" w:cs="Verdana"/>
          <w:sz w:val="20"/>
          <w:szCs w:val="20"/>
        </w:rPr>
      </w:pPr>
      <w:r>
        <w:rPr>
          <w:rFonts w:ascii="Verdana" w:hAnsi="Verdana" w:cs="Verdana"/>
          <w:b/>
          <w:bCs/>
          <w:sz w:val="20"/>
          <w:szCs w:val="20"/>
        </w:rPr>
        <w:tab/>
        <w:t>M</w:t>
      </w:r>
      <w:r w:rsidRPr="00C15AA0">
        <w:rPr>
          <w:rFonts w:ascii="Verdana" w:hAnsi="Verdana" w:cs="Verdana"/>
          <w:b/>
          <w:bCs/>
          <w:sz w:val="20"/>
          <w:szCs w:val="20"/>
        </w:rPr>
        <w:t xml:space="preserve">eeting Closed </w:t>
      </w:r>
      <w:r>
        <w:rPr>
          <w:rFonts w:ascii="Verdana" w:hAnsi="Verdana" w:cs="Verdana"/>
          <w:b/>
          <w:bCs/>
          <w:sz w:val="20"/>
          <w:szCs w:val="20"/>
        </w:rPr>
        <w:t>9.45</w:t>
      </w:r>
      <w:r w:rsidRPr="00C15AA0">
        <w:rPr>
          <w:rFonts w:ascii="Verdana" w:hAnsi="Verdana" w:cs="Verdana"/>
          <w:b/>
          <w:bCs/>
          <w:sz w:val="20"/>
          <w:szCs w:val="20"/>
        </w:rPr>
        <w:t>pm</w:t>
      </w:r>
      <w:r>
        <w:rPr>
          <w:rFonts w:ascii="Verdana" w:hAnsi="Verdana" w:cs="Verdana"/>
          <w:sz w:val="20"/>
          <w:szCs w:val="20"/>
        </w:rPr>
        <w:tab/>
      </w:r>
    </w:p>
    <w:p w:rsidR="009F2434" w:rsidRDefault="009F2434" w:rsidP="00C15AA0">
      <w:pPr>
        <w:tabs>
          <w:tab w:val="left" w:pos="851"/>
          <w:tab w:val="right" w:pos="10065"/>
        </w:tabs>
        <w:ind w:left="851" w:hanging="851"/>
        <w:rPr>
          <w:rFonts w:ascii="Verdana" w:hAnsi="Verdana" w:cs="Verdana"/>
          <w:sz w:val="20"/>
          <w:szCs w:val="20"/>
        </w:rPr>
      </w:pPr>
    </w:p>
    <w:p w:rsidR="009F2434" w:rsidRDefault="009F2434" w:rsidP="00C15AA0">
      <w:pPr>
        <w:tabs>
          <w:tab w:val="left" w:pos="851"/>
          <w:tab w:val="right" w:pos="10065"/>
        </w:tabs>
        <w:ind w:left="851" w:hanging="851"/>
        <w:rPr>
          <w:rFonts w:ascii="Verdana" w:hAnsi="Verdana" w:cs="Verdana"/>
          <w:sz w:val="20"/>
          <w:szCs w:val="20"/>
        </w:rPr>
      </w:pPr>
    </w:p>
    <w:p w:rsidR="009F2434" w:rsidRDefault="009F2434" w:rsidP="00C15AA0">
      <w:pPr>
        <w:tabs>
          <w:tab w:val="left" w:pos="851"/>
          <w:tab w:val="right" w:pos="10065"/>
        </w:tabs>
        <w:ind w:left="851" w:hanging="851"/>
        <w:rPr>
          <w:rFonts w:ascii="Verdana" w:hAnsi="Verdana" w:cs="Verdana"/>
          <w:sz w:val="20"/>
          <w:szCs w:val="20"/>
        </w:rPr>
      </w:pPr>
    </w:p>
    <w:p w:rsidR="009F2434" w:rsidRDefault="009F2434" w:rsidP="00C15AA0">
      <w:pPr>
        <w:tabs>
          <w:tab w:val="left" w:pos="851"/>
          <w:tab w:val="right" w:pos="10065"/>
        </w:tabs>
        <w:ind w:left="851" w:hanging="851"/>
        <w:rPr>
          <w:rFonts w:ascii="Verdana" w:hAnsi="Verdana" w:cs="Verdana"/>
          <w:sz w:val="20"/>
          <w:szCs w:val="20"/>
        </w:rPr>
      </w:pPr>
    </w:p>
    <w:p w:rsidR="009F2434" w:rsidRPr="005E44C2" w:rsidRDefault="009F2434" w:rsidP="00C15AA0">
      <w:pPr>
        <w:tabs>
          <w:tab w:val="left" w:pos="851"/>
          <w:tab w:val="right" w:pos="10065"/>
        </w:tabs>
        <w:ind w:left="851" w:hanging="851"/>
        <w:rPr>
          <w:rFonts w:ascii="Verdana" w:hAnsi="Verdana" w:cs="Verdana"/>
          <w:sz w:val="20"/>
          <w:szCs w:val="20"/>
        </w:rPr>
      </w:pPr>
      <w:r>
        <w:rPr>
          <w:rFonts w:ascii="Verdana" w:hAnsi="Verdana" w:cs="Verdana"/>
          <w:sz w:val="20"/>
          <w:szCs w:val="20"/>
        </w:rPr>
        <w:tab/>
      </w:r>
      <w:r w:rsidRPr="005E44C2">
        <w:rPr>
          <w:rFonts w:ascii="Verdana" w:hAnsi="Verdana" w:cs="Verdana"/>
          <w:sz w:val="20"/>
          <w:szCs w:val="20"/>
        </w:rPr>
        <w:t>Signed</w:t>
      </w:r>
      <w:r>
        <w:rPr>
          <w:rFonts w:ascii="Verdana" w:hAnsi="Verdana" w:cs="Verdana"/>
          <w:sz w:val="20"/>
          <w:szCs w:val="20"/>
        </w:rPr>
        <w:t>………………TRUE COPY….……….</w:t>
      </w:r>
      <w:r w:rsidRPr="005E44C2">
        <w:rPr>
          <w:rFonts w:ascii="Verdana" w:hAnsi="Verdana" w:cs="Verdana"/>
          <w:sz w:val="20"/>
          <w:szCs w:val="20"/>
        </w:rPr>
        <w:t>Dated</w:t>
      </w:r>
      <w:r w:rsidRPr="005E44C2">
        <w:rPr>
          <w:rFonts w:ascii="Verdana" w:hAnsi="Verdana" w:cs="Verdana"/>
          <w:b/>
          <w:bCs/>
          <w:sz w:val="20"/>
          <w:szCs w:val="20"/>
        </w:rPr>
        <w:t xml:space="preserve"> </w:t>
      </w:r>
      <w:r>
        <w:rPr>
          <w:rFonts w:ascii="Verdana" w:hAnsi="Verdana" w:cs="Verdana"/>
          <w:sz w:val="20"/>
          <w:szCs w:val="20"/>
        </w:rPr>
        <w:t>11</w:t>
      </w:r>
      <w:r w:rsidRPr="00BD70D4">
        <w:rPr>
          <w:rFonts w:ascii="Verdana" w:hAnsi="Verdana" w:cs="Verdana"/>
          <w:sz w:val="20"/>
          <w:szCs w:val="20"/>
          <w:vertAlign w:val="superscript"/>
        </w:rPr>
        <w:t>th</w:t>
      </w:r>
      <w:r>
        <w:rPr>
          <w:rFonts w:ascii="Verdana" w:hAnsi="Verdana" w:cs="Verdana"/>
          <w:sz w:val="20"/>
          <w:szCs w:val="20"/>
        </w:rPr>
        <w:t xml:space="preserve"> November</w:t>
      </w:r>
      <w:r w:rsidRPr="005E44C2">
        <w:rPr>
          <w:rFonts w:ascii="Verdana" w:hAnsi="Verdana" w:cs="Verdana"/>
          <w:sz w:val="20"/>
          <w:szCs w:val="20"/>
        </w:rPr>
        <w:t xml:space="preserve"> 2015</w:t>
      </w:r>
    </w:p>
    <w:sectPr w:rsidR="009F2434" w:rsidRPr="005E44C2" w:rsidSect="00006F47">
      <w:headerReference w:type="even" r:id="rId7"/>
      <w:headerReference w:type="default" r:id="rId8"/>
      <w:footerReference w:type="even" r:id="rId9"/>
      <w:footerReference w:type="default" r:id="rId10"/>
      <w:headerReference w:type="first" r:id="rId11"/>
      <w:footerReference w:type="first" r:id="rId12"/>
      <w:pgSz w:w="12240" w:h="15840"/>
      <w:pgMar w:top="540" w:right="720" w:bottom="539" w:left="720" w:header="181"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F2434" w:rsidRDefault="009F2434">
      <w:r>
        <w:separator/>
      </w:r>
    </w:p>
  </w:endnote>
  <w:endnote w:type="continuationSeparator" w:id="0">
    <w:p w:rsidR="009F2434" w:rsidRDefault="009F243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2434" w:rsidRDefault="009F243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2434" w:rsidRDefault="009F2434">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2434" w:rsidRDefault="009F243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F2434" w:rsidRDefault="009F2434">
      <w:r>
        <w:separator/>
      </w:r>
    </w:p>
  </w:footnote>
  <w:footnote w:type="continuationSeparator" w:id="0">
    <w:p w:rsidR="009F2434" w:rsidRDefault="009F243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2434" w:rsidRDefault="009F2434">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2434" w:rsidRDefault="009F2434">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2434" w:rsidRDefault="009F2434">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60752"/>
    <w:multiLevelType w:val="hybridMultilevel"/>
    <w:tmpl w:val="71A41018"/>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nsid w:val="0EF45E1C"/>
    <w:multiLevelType w:val="hybridMultilevel"/>
    <w:tmpl w:val="39E462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
    <w:nsid w:val="17071AC5"/>
    <w:multiLevelType w:val="hybridMultilevel"/>
    <w:tmpl w:val="71682604"/>
    <w:lvl w:ilvl="0" w:tplc="0809000F">
      <w:start w:val="4"/>
      <w:numFmt w:val="decimal"/>
      <w:lvlText w:val="%1."/>
      <w:lvlJc w:val="left"/>
      <w:pPr>
        <w:tabs>
          <w:tab w:val="num" w:pos="360"/>
        </w:tabs>
        <w:ind w:left="360" w:hanging="360"/>
      </w:pPr>
      <w:rPr>
        <w:rFonts w:hint="default"/>
        <w:i w:val="0"/>
        <w:iCs w:val="0"/>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nsid w:val="17820C68"/>
    <w:multiLevelType w:val="hybridMultilevel"/>
    <w:tmpl w:val="44B076CC"/>
    <w:lvl w:ilvl="0" w:tplc="6FC6941E">
      <w:start w:val="1"/>
      <w:numFmt w:val="decimal"/>
      <w:lvlText w:val="%1."/>
      <w:lvlJc w:val="left"/>
      <w:pPr>
        <w:tabs>
          <w:tab w:val="num" w:pos="720"/>
        </w:tabs>
        <w:ind w:left="720" w:hanging="360"/>
      </w:pPr>
      <w:rPr>
        <w:rFonts w:hint="default"/>
      </w:rPr>
    </w:lvl>
    <w:lvl w:ilvl="1" w:tplc="BB82DBFC" w:tentative="1">
      <w:start w:val="1"/>
      <w:numFmt w:val="lowerLetter"/>
      <w:lvlText w:val="%2."/>
      <w:lvlJc w:val="left"/>
      <w:pPr>
        <w:tabs>
          <w:tab w:val="num" w:pos="1440"/>
        </w:tabs>
        <w:ind w:left="1440" w:hanging="360"/>
      </w:pPr>
    </w:lvl>
    <w:lvl w:ilvl="2" w:tplc="E85CA824" w:tentative="1">
      <w:start w:val="1"/>
      <w:numFmt w:val="lowerRoman"/>
      <w:lvlText w:val="%3."/>
      <w:lvlJc w:val="right"/>
      <w:pPr>
        <w:tabs>
          <w:tab w:val="num" w:pos="2160"/>
        </w:tabs>
        <w:ind w:left="2160" w:hanging="180"/>
      </w:pPr>
    </w:lvl>
    <w:lvl w:ilvl="3" w:tplc="0E4CEE90" w:tentative="1">
      <w:start w:val="1"/>
      <w:numFmt w:val="decimal"/>
      <w:lvlText w:val="%4."/>
      <w:lvlJc w:val="left"/>
      <w:pPr>
        <w:tabs>
          <w:tab w:val="num" w:pos="2880"/>
        </w:tabs>
        <w:ind w:left="2880" w:hanging="360"/>
      </w:pPr>
    </w:lvl>
    <w:lvl w:ilvl="4" w:tplc="B9661E52" w:tentative="1">
      <w:start w:val="1"/>
      <w:numFmt w:val="lowerLetter"/>
      <w:lvlText w:val="%5."/>
      <w:lvlJc w:val="left"/>
      <w:pPr>
        <w:tabs>
          <w:tab w:val="num" w:pos="3600"/>
        </w:tabs>
        <w:ind w:left="3600" w:hanging="360"/>
      </w:pPr>
    </w:lvl>
    <w:lvl w:ilvl="5" w:tplc="9C760A8E" w:tentative="1">
      <w:start w:val="1"/>
      <w:numFmt w:val="lowerRoman"/>
      <w:lvlText w:val="%6."/>
      <w:lvlJc w:val="right"/>
      <w:pPr>
        <w:tabs>
          <w:tab w:val="num" w:pos="4320"/>
        </w:tabs>
        <w:ind w:left="4320" w:hanging="180"/>
      </w:pPr>
    </w:lvl>
    <w:lvl w:ilvl="6" w:tplc="2D244C06" w:tentative="1">
      <w:start w:val="1"/>
      <w:numFmt w:val="decimal"/>
      <w:lvlText w:val="%7."/>
      <w:lvlJc w:val="left"/>
      <w:pPr>
        <w:tabs>
          <w:tab w:val="num" w:pos="5040"/>
        </w:tabs>
        <w:ind w:left="5040" w:hanging="360"/>
      </w:pPr>
    </w:lvl>
    <w:lvl w:ilvl="7" w:tplc="E62261F0" w:tentative="1">
      <w:start w:val="1"/>
      <w:numFmt w:val="lowerLetter"/>
      <w:lvlText w:val="%8."/>
      <w:lvlJc w:val="left"/>
      <w:pPr>
        <w:tabs>
          <w:tab w:val="num" w:pos="5760"/>
        </w:tabs>
        <w:ind w:left="5760" w:hanging="360"/>
      </w:pPr>
    </w:lvl>
    <w:lvl w:ilvl="8" w:tplc="99BC52AC" w:tentative="1">
      <w:start w:val="1"/>
      <w:numFmt w:val="lowerRoman"/>
      <w:lvlText w:val="%9."/>
      <w:lvlJc w:val="right"/>
      <w:pPr>
        <w:tabs>
          <w:tab w:val="num" w:pos="6480"/>
        </w:tabs>
        <w:ind w:left="6480" w:hanging="180"/>
      </w:pPr>
    </w:lvl>
  </w:abstractNum>
  <w:abstractNum w:abstractNumId="4">
    <w:nsid w:val="1B913204"/>
    <w:multiLevelType w:val="hybridMultilevel"/>
    <w:tmpl w:val="0E48424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nsid w:val="1D062566"/>
    <w:multiLevelType w:val="hybridMultilevel"/>
    <w:tmpl w:val="456476F2"/>
    <w:lvl w:ilvl="0" w:tplc="08090001">
      <w:start w:val="1"/>
      <w:numFmt w:val="bullet"/>
      <w:lvlText w:val=""/>
      <w:lvlJc w:val="left"/>
      <w:pPr>
        <w:tabs>
          <w:tab w:val="num" w:pos="1440"/>
        </w:tabs>
        <w:ind w:left="1440" w:hanging="360"/>
      </w:pPr>
      <w:rPr>
        <w:rFonts w:ascii="Symbol" w:hAnsi="Symbol" w:cs="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cs="Wingdings" w:hint="default"/>
      </w:rPr>
    </w:lvl>
    <w:lvl w:ilvl="3" w:tplc="08090001" w:tentative="1">
      <w:start w:val="1"/>
      <w:numFmt w:val="bullet"/>
      <w:lvlText w:val=""/>
      <w:lvlJc w:val="left"/>
      <w:pPr>
        <w:tabs>
          <w:tab w:val="num" w:pos="3600"/>
        </w:tabs>
        <w:ind w:left="3600" w:hanging="360"/>
      </w:pPr>
      <w:rPr>
        <w:rFonts w:ascii="Symbol" w:hAnsi="Symbol" w:cs="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cs="Wingdings" w:hint="default"/>
      </w:rPr>
    </w:lvl>
    <w:lvl w:ilvl="6" w:tplc="08090001" w:tentative="1">
      <w:start w:val="1"/>
      <w:numFmt w:val="bullet"/>
      <w:lvlText w:val=""/>
      <w:lvlJc w:val="left"/>
      <w:pPr>
        <w:tabs>
          <w:tab w:val="num" w:pos="5760"/>
        </w:tabs>
        <w:ind w:left="5760" w:hanging="360"/>
      </w:pPr>
      <w:rPr>
        <w:rFonts w:ascii="Symbol" w:hAnsi="Symbol" w:cs="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cs="Wingdings" w:hint="default"/>
      </w:rPr>
    </w:lvl>
  </w:abstractNum>
  <w:abstractNum w:abstractNumId="6">
    <w:nsid w:val="296131AE"/>
    <w:multiLevelType w:val="multilevel"/>
    <w:tmpl w:val="2186894A"/>
    <w:lvl w:ilvl="0">
      <w:start w:val="7"/>
      <w:numFmt w:val="decimal"/>
      <w:lvlText w:val="%1"/>
      <w:lvlJc w:val="left"/>
      <w:pPr>
        <w:tabs>
          <w:tab w:val="num" w:pos="360"/>
        </w:tabs>
        <w:ind w:left="360" w:hanging="360"/>
      </w:pPr>
      <w:rPr>
        <w:rFonts w:hint="default"/>
      </w:rPr>
    </w:lvl>
    <w:lvl w:ilvl="1">
      <w:start w:val="8"/>
      <w:numFmt w:val="decimal"/>
      <w:lvlText w:val="%1.%2"/>
      <w:lvlJc w:val="left"/>
      <w:pPr>
        <w:tabs>
          <w:tab w:val="num" w:pos="360"/>
        </w:tabs>
        <w:ind w:left="360" w:hanging="360"/>
      </w:pPr>
      <w:rPr>
        <w:rFonts w:hint="default"/>
      </w:rPr>
    </w:lvl>
    <w:lvl w:ilvl="2">
      <w:start w:val="1"/>
      <w:numFmt w:val="decimal"/>
      <w:lvlText w:val="%1.%2.%3"/>
      <w:lvlJc w:val="left"/>
      <w:pPr>
        <w:tabs>
          <w:tab w:val="num" w:pos="862"/>
        </w:tabs>
        <w:ind w:left="862"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2A762E31"/>
    <w:multiLevelType w:val="hybridMultilevel"/>
    <w:tmpl w:val="94483CDC"/>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nsid w:val="2AB47E27"/>
    <w:multiLevelType w:val="multilevel"/>
    <w:tmpl w:val="C65AF2D2"/>
    <w:lvl w:ilvl="0">
      <w:start w:val="9"/>
      <w:numFmt w:val="decimal"/>
      <w:lvlText w:val="%1"/>
      <w:lvlJc w:val="left"/>
      <w:pPr>
        <w:tabs>
          <w:tab w:val="num" w:pos="420"/>
        </w:tabs>
        <w:ind w:left="420" w:hanging="420"/>
      </w:pPr>
      <w:rPr>
        <w:rFonts w:hint="default"/>
      </w:rPr>
    </w:lvl>
    <w:lvl w:ilvl="1">
      <w:start w:val="5"/>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30F13A21"/>
    <w:multiLevelType w:val="multilevel"/>
    <w:tmpl w:val="8CF62CA2"/>
    <w:lvl w:ilvl="0">
      <w:start w:val="9"/>
      <w:numFmt w:val="decimal"/>
      <w:lvlText w:val="%1"/>
      <w:lvlJc w:val="left"/>
      <w:pPr>
        <w:tabs>
          <w:tab w:val="num" w:pos="720"/>
        </w:tabs>
        <w:ind w:left="720" w:hanging="720"/>
      </w:pPr>
      <w:rPr>
        <w:rFonts w:hint="default"/>
        <w:b w:val="0"/>
        <w:bCs w:val="0"/>
      </w:rPr>
    </w:lvl>
    <w:lvl w:ilvl="1">
      <w:start w:val="2"/>
      <w:numFmt w:val="decimal"/>
      <w:lvlText w:val="%1.%2"/>
      <w:lvlJc w:val="left"/>
      <w:pPr>
        <w:tabs>
          <w:tab w:val="num" w:pos="720"/>
        </w:tabs>
        <w:ind w:left="720" w:hanging="720"/>
      </w:pPr>
      <w:rPr>
        <w:rFonts w:hint="default"/>
        <w:b w:val="0"/>
        <w:bCs w:val="0"/>
      </w:rPr>
    </w:lvl>
    <w:lvl w:ilvl="2">
      <w:start w:val="1"/>
      <w:numFmt w:val="decimal"/>
      <w:lvlText w:val="%1.%2.%3"/>
      <w:lvlJc w:val="left"/>
      <w:pPr>
        <w:tabs>
          <w:tab w:val="num" w:pos="720"/>
        </w:tabs>
        <w:ind w:left="720" w:hanging="720"/>
      </w:pPr>
      <w:rPr>
        <w:rFonts w:hint="default"/>
        <w:b w:val="0"/>
        <w:bCs w:val="0"/>
      </w:rPr>
    </w:lvl>
    <w:lvl w:ilvl="3">
      <w:start w:val="1"/>
      <w:numFmt w:val="decimal"/>
      <w:lvlText w:val="%1.%2.%3.%4"/>
      <w:lvlJc w:val="left"/>
      <w:pPr>
        <w:tabs>
          <w:tab w:val="num" w:pos="720"/>
        </w:tabs>
        <w:ind w:left="720" w:hanging="720"/>
      </w:pPr>
      <w:rPr>
        <w:rFonts w:hint="default"/>
        <w:b w:val="0"/>
        <w:bCs w:val="0"/>
      </w:rPr>
    </w:lvl>
    <w:lvl w:ilvl="4">
      <w:start w:val="1"/>
      <w:numFmt w:val="decimal"/>
      <w:lvlText w:val="%1.%2.%3.%4.%5"/>
      <w:lvlJc w:val="left"/>
      <w:pPr>
        <w:tabs>
          <w:tab w:val="num" w:pos="1080"/>
        </w:tabs>
        <w:ind w:left="1080" w:hanging="1080"/>
      </w:pPr>
      <w:rPr>
        <w:rFonts w:hint="default"/>
        <w:b w:val="0"/>
        <w:bCs w:val="0"/>
      </w:rPr>
    </w:lvl>
    <w:lvl w:ilvl="5">
      <w:start w:val="1"/>
      <w:numFmt w:val="decimal"/>
      <w:lvlText w:val="%1.%2.%3.%4.%5.%6"/>
      <w:lvlJc w:val="left"/>
      <w:pPr>
        <w:tabs>
          <w:tab w:val="num" w:pos="1080"/>
        </w:tabs>
        <w:ind w:left="1080" w:hanging="1080"/>
      </w:pPr>
      <w:rPr>
        <w:rFonts w:hint="default"/>
        <w:b w:val="0"/>
        <w:bCs w:val="0"/>
      </w:rPr>
    </w:lvl>
    <w:lvl w:ilvl="6">
      <w:start w:val="1"/>
      <w:numFmt w:val="decimal"/>
      <w:lvlText w:val="%1.%2.%3.%4.%5.%6.%7"/>
      <w:lvlJc w:val="left"/>
      <w:pPr>
        <w:tabs>
          <w:tab w:val="num" w:pos="1440"/>
        </w:tabs>
        <w:ind w:left="1440" w:hanging="1440"/>
      </w:pPr>
      <w:rPr>
        <w:rFonts w:hint="default"/>
        <w:b w:val="0"/>
        <w:bCs w:val="0"/>
      </w:rPr>
    </w:lvl>
    <w:lvl w:ilvl="7">
      <w:start w:val="1"/>
      <w:numFmt w:val="decimal"/>
      <w:lvlText w:val="%1.%2.%3.%4.%5.%6.%7.%8"/>
      <w:lvlJc w:val="left"/>
      <w:pPr>
        <w:tabs>
          <w:tab w:val="num" w:pos="1440"/>
        </w:tabs>
        <w:ind w:left="1440" w:hanging="1440"/>
      </w:pPr>
      <w:rPr>
        <w:rFonts w:hint="default"/>
        <w:b w:val="0"/>
        <w:bCs w:val="0"/>
      </w:rPr>
    </w:lvl>
    <w:lvl w:ilvl="8">
      <w:start w:val="1"/>
      <w:numFmt w:val="decimal"/>
      <w:lvlText w:val="%1.%2.%3.%4.%5.%6.%7.%8.%9"/>
      <w:lvlJc w:val="left"/>
      <w:pPr>
        <w:tabs>
          <w:tab w:val="num" w:pos="1800"/>
        </w:tabs>
        <w:ind w:left="1800" w:hanging="1800"/>
      </w:pPr>
      <w:rPr>
        <w:rFonts w:hint="default"/>
        <w:b w:val="0"/>
        <w:bCs w:val="0"/>
      </w:rPr>
    </w:lvl>
  </w:abstractNum>
  <w:abstractNum w:abstractNumId="10">
    <w:nsid w:val="34876350"/>
    <w:multiLevelType w:val="hybridMultilevel"/>
    <w:tmpl w:val="6B726EA4"/>
    <w:lvl w:ilvl="0" w:tplc="08090001">
      <w:start w:val="1"/>
      <w:numFmt w:val="bullet"/>
      <w:lvlText w:val=""/>
      <w:lvlJc w:val="left"/>
      <w:pPr>
        <w:tabs>
          <w:tab w:val="num" w:pos="1440"/>
        </w:tabs>
        <w:ind w:left="1440" w:hanging="360"/>
      </w:pPr>
      <w:rPr>
        <w:rFonts w:ascii="Symbol" w:hAnsi="Symbol" w:cs="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cs="Wingdings" w:hint="default"/>
      </w:rPr>
    </w:lvl>
    <w:lvl w:ilvl="3" w:tplc="08090001" w:tentative="1">
      <w:start w:val="1"/>
      <w:numFmt w:val="bullet"/>
      <w:lvlText w:val=""/>
      <w:lvlJc w:val="left"/>
      <w:pPr>
        <w:tabs>
          <w:tab w:val="num" w:pos="3600"/>
        </w:tabs>
        <w:ind w:left="3600" w:hanging="360"/>
      </w:pPr>
      <w:rPr>
        <w:rFonts w:ascii="Symbol" w:hAnsi="Symbol" w:cs="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cs="Wingdings" w:hint="default"/>
      </w:rPr>
    </w:lvl>
    <w:lvl w:ilvl="6" w:tplc="08090001" w:tentative="1">
      <w:start w:val="1"/>
      <w:numFmt w:val="bullet"/>
      <w:lvlText w:val=""/>
      <w:lvlJc w:val="left"/>
      <w:pPr>
        <w:tabs>
          <w:tab w:val="num" w:pos="5760"/>
        </w:tabs>
        <w:ind w:left="5760" w:hanging="360"/>
      </w:pPr>
      <w:rPr>
        <w:rFonts w:ascii="Symbol" w:hAnsi="Symbol" w:cs="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cs="Wingdings" w:hint="default"/>
      </w:rPr>
    </w:lvl>
  </w:abstractNum>
  <w:abstractNum w:abstractNumId="11">
    <w:nsid w:val="447D2F31"/>
    <w:multiLevelType w:val="multilevel"/>
    <w:tmpl w:val="EE8271A2"/>
    <w:lvl w:ilvl="0">
      <w:start w:val="10"/>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486B7736"/>
    <w:multiLevelType w:val="multilevel"/>
    <w:tmpl w:val="6F440ABC"/>
    <w:lvl w:ilvl="0">
      <w:start w:val="8"/>
      <w:numFmt w:val="decimal"/>
      <w:lvlText w:val="%1"/>
      <w:lvlJc w:val="left"/>
      <w:pPr>
        <w:tabs>
          <w:tab w:val="num" w:pos="735"/>
        </w:tabs>
        <w:ind w:left="735" w:hanging="735"/>
      </w:pPr>
      <w:rPr>
        <w:rFonts w:hint="default"/>
        <w:b w:val="0"/>
        <w:bCs w:val="0"/>
      </w:rPr>
    </w:lvl>
    <w:lvl w:ilvl="1">
      <w:start w:val="11"/>
      <w:numFmt w:val="decimal"/>
      <w:lvlText w:val="%1.%2"/>
      <w:lvlJc w:val="left"/>
      <w:pPr>
        <w:tabs>
          <w:tab w:val="num" w:pos="735"/>
        </w:tabs>
        <w:ind w:left="735" w:hanging="735"/>
      </w:pPr>
      <w:rPr>
        <w:rFonts w:hint="default"/>
        <w:b w:val="0"/>
        <w:bCs w:val="0"/>
      </w:rPr>
    </w:lvl>
    <w:lvl w:ilvl="2">
      <w:start w:val="1"/>
      <w:numFmt w:val="decimal"/>
      <w:lvlText w:val="%1.%2.%3"/>
      <w:lvlJc w:val="left"/>
      <w:pPr>
        <w:tabs>
          <w:tab w:val="num" w:pos="735"/>
        </w:tabs>
        <w:ind w:left="735" w:hanging="735"/>
      </w:pPr>
      <w:rPr>
        <w:rFonts w:hint="default"/>
        <w:b w:val="0"/>
        <w:bCs w:val="0"/>
      </w:rPr>
    </w:lvl>
    <w:lvl w:ilvl="3">
      <w:start w:val="1"/>
      <w:numFmt w:val="decimal"/>
      <w:lvlText w:val="%1.%2.%3.%4"/>
      <w:lvlJc w:val="left"/>
      <w:pPr>
        <w:tabs>
          <w:tab w:val="num" w:pos="735"/>
        </w:tabs>
        <w:ind w:left="735" w:hanging="735"/>
      </w:pPr>
      <w:rPr>
        <w:rFonts w:hint="default"/>
        <w:b w:val="0"/>
        <w:bCs w:val="0"/>
      </w:rPr>
    </w:lvl>
    <w:lvl w:ilvl="4">
      <w:start w:val="1"/>
      <w:numFmt w:val="decimal"/>
      <w:lvlText w:val="%1.%2.%3.%4.%5"/>
      <w:lvlJc w:val="left"/>
      <w:pPr>
        <w:tabs>
          <w:tab w:val="num" w:pos="1080"/>
        </w:tabs>
        <w:ind w:left="1080" w:hanging="1080"/>
      </w:pPr>
      <w:rPr>
        <w:rFonts w:hint="default"/>
        <w:b w:val="0"/>
        <w:bCs w:val="0"/>
      </w:rPr>
    </w:lvl>
    <w:lvl w:ilvl="5">
      <w:start w:val="1"/>
      <w:numFmt w:val="decimal"/>
      <w:lvlText w:val="%1.%2.%3.%4.%5.%6"/>
      <w:lvlJc w:val="left"/>
      <w:pPr>
        <w:tabs>
          <w:tab w:val="num" w:pos="1080"/>
        </w:tabs>
        <w:ind w:left="1080" w:hanging="1080"/>
      </w:pPr>
      <w:rPr>
        <w:rFonts w:hint="default"/>
        <w:b w:val="0"/>
        <w:bCs w:val="0"/>
      </w:rPr>
    </w:lvl>
    <w:lvl w:ilvl="6">
      <w:start w:val="1"/>
      <w:numFmt w:val="decimal"/>
      <w:lvlText w:val="%1.%2.%3.%4.%5.%6.%7"/>
      <w:lvlJc w:val="left"/>
      <w:pPr>
        <w:tabs>
          <w:tab w:val="num" w:pos="1440"/>
        </w:tabs>
        <w:ind w:left="1440" w:hanging="1440"/>
      </w:pPr>
      <w:rPr>
        <w:rFonts w:hint="default"/>
        <w:b w:val="0"/>
        <w:bCs w:val="0"/>
      </w:rPr>
    </w:lvl>
    <w:lvl w:ilvl="7">
      <w:start w:val="1"/>
      <w:numFmt w:val="decimal"/>
      <w:lvlText w:val="%1.%2.%3.%4.%5.%6.%7.%8"/>
      <w:lvlJc w:val="left"/>
      <w:pPr>
        <w:tabs>
          <w:tab w:val="num" w:pos="1800"/>
        </w:tabs>
        <w:ind w:left="1800" w:hanging="1800"/>
      </w:pPr>
      <w:rPr>
        <w:rFonts w:hint="default"/>
        <w:b w:val="0"/>
        <w:bCs w:val="0"/>
      </w:rPr>
    </w:lvl>
    <w:lvl w:ilvl="8">
      <w:start w:val="1"/>
      <w:numFmt w:val="decimal"/>
      <w:lvlText w:val="%1.%2.%3.%4.%5.%6.%7.%8.%9"/>
      <w:lvlJc w:val="left"/>
      <w:pPr>
        <w:tabs>
          <w:tab w:val="num" w:pos="1800"/>
        </w:tabs>
        <w:ind w:left="1800" w:hanging="1800"/>
      </w:pPr>
      <w:rPr>
        <w:rFonts w:hint="default"/>
        <w:b w:val="0"/>
        <w:bCs w:val="0"/>
      </w:rPr>
    </w:lvl>
  </w:abstractNum>
  <w:abstractNum w:abstractNumId="13">
    <w:nsid w:val="4CBA3B61"/>
    <w:multiLevelType w:val="multilevel"/>
    <w:tmpl w:val="EE8271A2"/>
    <w:lvl w:ilvl="0">
      <w:start w:val="12"/>
      <w:numFmt w:val="decimal"/>
      <w:lvlText w:val="%1"/>
      <w:lvlJc w:val="left"/>
      <w:pPr>
        <w:tabs>
          <w:tab w:val="num" w:pos="720"/>
        </w:tabs>
        <w:ind w:left="720" w:hanging="72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52717F3A"/>
    <w:multiLevelType w:val="hybridMultilevel"/>
    <w:tmpl w:val="EB3AB6CE"/>
    <w:lvl w:ilvl="0" w:tplc="874C03E6">
      <w:start w:val="1"/>
      <w:numFmt w:val="decimal"/>
      <w:lvlText w:val="%1."/>
      <w:lvlJc w:val="left"/>
      <w:pPr>
        <w:tabs>
          <w:tab w:val="num" w:pos="720"/>
        </w:tabs>
        <w:ind w:left="720" w:hanging="72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5">
    <w:nsid w:val="53B45B29"/>
    <w:multiLevelType w:val="hybridMultilevel"/>
    <w:tmpl w:val="EF2620C6"/>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6">
    <w:nsid w:val="576803AA"/>
    <w:multiLevelType w:val="multilevel"/>
    <w:tmpl w:val="A0DCB2D6"/>
    <w:lvl w:ilvl="0">
      <w:start w:val="7"/>
      <w:numFmt w:val="decimal"/>
      <w:lvlText w:val="%1."/>
      <w:lvlJc w:val="left"/>
      <w:pPr>
        <w:tabs>
          <w:tab w:val="num" w:pos="480"/>
        </w:tabs>
        <w:ind w:left="480" w:hanging="480"/>
      </w:pPr>
      <w:rPr>
        <w:rFonts w:hint="default"/>
      </w:rPr>
    </w:lvl>
    <w:lvl w:ilvl="1">
      <w:start w:val="10"/>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5BA92BD9"/>
    <w:multiLevelType w:val="hybridMultilevel"/>
    <w:tmpl w:val="646859F8"/>
    <w:lvl w:ilvl="0" w:tplc="0809000F">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8">
    <w:nsid w:val="5F563A3E"/>
    <w:multiLevelType w:val="multilevel"/>
    <w:tmpl w:val="3626D294"/>
    <w:lvl w:ilvl="0">
      <w:start w:val="8"/>
      <w:numFmt w:val="decimal"/>
      <w:lvlText w:val="%1"/>
      <w:lvlJc w:val="left"/>
      <w:pPr>
        <w:tabs>
          <w:tab w:val="num" w:pos="360"/>
        </w:tabs>
        <w:ind w:left="360" w:hanging="360"/>
      </w:pPr>
      <w:rPr>
        <w:rFonts w:hint="default"/>
      </w:rPr>
    </w:lvl>
    <w:lvl w:ilvl="1">
      <w:start w:val="4"/>
      <w:numFmt w:val="decimal"/>
      <w:lvlText w:val="%1.3"/>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19">
    <w:nsid w:val="60C7760C"/>
    <w:multiLevelType w:val="hybridMultilevel"/>
    <w:tmpl w:val="06B003BA"/>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nsid w:val="62BA4455"/>
    <w:multiLevelType w:val="hybridMultilevel"/>
    <w:tmpl w:val="453EE772"/>
    <w:lvl w:ilvl="0" w:tplc="1D440E84">
      <w:start w:val="1"/>
      <w:numFmt w:val="decimal"/>
      <w:lvlText w:val="%1."/>
      <w:lvlJc w:val="left"/>
      <w:pPr>
        <w:tabs>
          <w:tab w:val="num" w:pos="720"/>
        </w:tabs>
        <w:ind w:left="720" w:hanging="360"/>
      </w:pPr>
      <w:rPr>
        <w:rFonts w:hint="default"/>
        <w:b/>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699C481C"/>
    <w:multiLevelType w:val="hybridMultilevel"/>
    <w:tmpl w:val="94B8C7BC"/>
    <w:lvl w:ilvl="0" w:tplc="17349DA4">
      <w:start w:val="1"/>
      <w:numFmt w:val="decimal"/>
      <w:lvlText w:val="%1."/>
      <w:lvlJc w:val="left"/>
      <w:pPr>
        <w:tabs>
          <w:tab w:val="num" w:pos="720"/>
        </w:tabs>
        <w:ind w:left="720" w:hanging="360"/>
      </w:pPr>
      <w:rPr>
        <w:rFonts w:hint="default"/>
      </w:rPr>
    </w:lvl>
    <w:lvl w:ilvl="1" w:tplc="11F64C06" w:tentative="1">
      <w:start w:val="1"/>
      <w:numFmt w:val="lowerLetter"/>
      <w:lvlText w:val="%2."/>
      <w:lvlJc w:val="left"/>
      <w:pPr>
        <w:tabs>
          <w:tab w:val="num" w:pos="1440"/>
        </w:tabs>
        <w:ind w:left="1440" w:hanging="360"/>
      </w:pPr>
    </w:lvl>
    <w:lvl w:ilvl="2" w:tplc="FE88534C" w:tentative="1">
      <w:start w:val="1"/>
      <w:numFmt w:val="lowerRoman"/>
      <w:lvlText w:val="%3."/>
      <w:lvlJc w:val="right"/>
      <w:pPr>
        <w:tabs>
          <w:tab w:val="num" w:pos="2160"/>
        </w:tabs>
        <w:ind w:left="2160" w:hanging="180"/>
      </w:pPr>
    </w:lvl>
    <w:lvl w:ilvl="3" w:tplc="F580DFE4" w:tentative="1">
      <w:start w:val="1"/>
      <w:numFmt w:val="decimal"/>
      <w:lvlText w:val="%4."/>
      <w:lvlJc w:val="left"/>
      <w:pPr>
        <w:tabs>
          <w:tab w:val="num" w:pos="2880"/>
        </w:tabs>
        <w:ind w:left="2880" w:hanging="360"/>
      </w:pPr>
    </w:lvl>
    <w:lvl w:ilvl="4" w:tplc="EEE45244" w:tentative="1">
      <w:start w:val="1"/>
      <w:numFmt w:val="lowerLetter"/>
      <w:lvlText w:val="%5."/>
      <w:lvlJc w:val="left"/>
      <w:pPr>
        <w:tabs>
          <w:tab w:val="num" w:pos="3600"/>
        </w:tabs>
        <w:ind w:left="3600" w:hanging="360"/>
      </w:pPr>
    </w:lvl>
    <w:lvl w:ilvl="5" w:tplc="5BC29976" w:tentative="1">
      <w:start w:val="1"/>
      <w:numFmt w:val="lowerRoman"/>
      <w:lvlText w:val="%6."/>
      <w:lvlJc w:val="right"/>
      <w:pPr>
        <w:tabs>
          <w:tab w:val="num" w:pos="4320"/>
        </w:tabs>
        <w:ind w:left="4320" w:hanging="180"/>
      </w:pPr>
    </w:lvl>
    <w:lvl w:ilvl="6" w:tplc="A8A66116" w:tentative="1">
      <w:start w:val="1"/>
      <w:numFmt w:val="decimal"/>
      <w:lvlText w:val="%7."/>
      <w:lvlJc w:val="left"/>
      <w:pPr>
        <w:tabs>
          <w:tab w:val="num" w:pos="5040"/>
        </w:tabs>
        <w:ind w:left="5040" w:hanging="360"/>
      </w:pPr>
    </w:lvl>
    <w:lvl w:ilvl="7" w:tplc="0EF08252" w:tentative="1">
      <w:start w:val="1"/>
      <w:numFmt w:val="lowerLetter"/>
      <w:lvlText w:val="%8."/>
      <w:lvlJc w:val="left"/>
      <w:pPr>
        <w:tabs>
          <w:tab w:val="num" w:pos="5760"/>
        </w:tabs>
        <w:ind w:left="5760" w:hanging="360"/>
      </w:pPr>
    </w:lvl>
    <w:lvl w:ilvl="8" w:tplc="085ACC16" w:tentative="1">
      <w:start w:val="1"/>
      <w:numFmt w:val="lowerRoman"/>
      <w:lvlText w:val="%9."/>
      <w:lvlJc w:val="right"/>
      <w:pPr>
        <w:tabs>
          <w:tab w:val="num" w:pos="6480"/>
        </w:tabs>
        <w:ind w:left="6480" w:hanging="180"/>
      </w:pPr>
    </w:lvl>
  </w:abstractNum>
  <w:abstractNum w:abstractNumId="22">
    <w:nsid w:val="72154F2B"/>
    <w:multiLevelType w:val="hybridMultilevel"/>
    <w:tmpl w:val="3E384896"/>
    <w:lvl w:ilvl="0" w:tplc="0809000F">
      <w:start w:val="2"/>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nsid w:val="76BF60DF"/>
    <w:multiLevelType w:val="multilevel"/>
    <w:tmpl w:val="4C360ED2"/>
    <w:lvl w:ilvl="0">
      <w:start w:val="8"/>
      <w:numFmt w:val="decimal"/>
      <w:lvlText w:val="%1"/>
      <w:lvlJc w:val="left"/>
      <w:pPr>
        <w:tabs>
          <w:tab w:val="num" w:pos="360"/>
        </w:tabs>
        <w:ind w:left="360" w:hanging="36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24">
    <w:nsid w:val="78384C6F"/>
    <w:multiLevelType w:val="multilevel"/>
    <w:tmpl w:val="EE8271A2"/>
    <w:lvl w:ilvl="0">
      <w:start w:val="8"/>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78FF1DB5"/>
    <w:multiLevelType w:val="hybridMultilevel"/>
    <w:tmpl w:val="CE729A30"/>
    <w:lvl w:ilvl="0" w:tplc="E1507588">
      <w:start w:val="1"/>
      <w:numFmt w:val="decimal"/>
      <w:lvlText w:val="%1."/>
      <w:lvlJc w:val="left"/>
      <w:pPr>
        <w:tabs>
          <w:tab w:val="num" w:pos="720"/>
        </w:tabs>
        <w:ind w:left="720" w:hanging="360"/>
      </w:pPr>
      <w:rPr>
        <w:rFonts w:hint="default"/>
      </w:rPr>
    </w:lvl>
    <w:lvl w:ilvl="1" w:tplc="49D84C66" w:tentative="1">
      <w:start w:val="1"/>
      <w:numFmt w:val="lowerLetter"/>
      <w:lvlText w:val="%2."/>
      <w:lvlJc w:val="left"/>
      <w:pPr>
        <w:tabs>
          <w:tab w:val="num" w:pos="1440"/>
        </w:tabs>
        <w:ind w:left="1440" w:hanging="360"/>
      </w:pPr>
    </w:lvl>
    <w:lvl w:ilvl="2" w:tplc="32DC9B76" w:tentative="1">
      <w:start w:val="1"/>
      <w:numFmt w:val="lowerRoman"/>
      <w:lvlText w:val="%3."/>
      <w:lvlJc w:val="right"/>
      <w:pPr>
        <w:tabs>
          <w:tab w:val="num" w:pos="2160"/>
        </w:tabs>
        <w:ind w:left="2160" w:hanging="180"/>
      </w:pPr>
    </w:lvl>
    <w:lvl w:ilvl="3" w:tplc="67D48EBE" w:tentative="1">
      <w:start w:val="1"/>
      <w:numFmt w:val="decimal"/>
      <w:lvlText w:val="%4."/>
      <w:lvlJc w:val="left"/>
      <w:pPr>
        <w:tabs>
          <w:tab w:val="num" w:pos="2880"/>
        </w:tabs>
        <w:ind w:left="2880" w:hanging="360"/>
      </w:pPr>
    </w:lvl>
    <w:lvl w:ilvl="4" w:tplc="BB6A731A" w:tentative="1">
      <w:start w:val="1"/>
      <w:numFmt w:val="lowerLetter"/>
      <w:lvlText w:val="%5."/>
      <w:lvlJc w:val="left"/>
      <w:pPr>
        <w:tabs>
          <w:tab w:val="num" w:pos="3600"/>
        </w:tabs>
        <w:ind w:left="3600" w:hanging="360"/>
      </w:pPr>
    </w:lvl>
    <w:lvl w:ilvl="5" w:tplc="14626E88" w:tentative="1">
      <w:start w:val="1"/>
      <w:numFmt w:val="lowerRoman"/>
      <w:lvlText w:val="%6."/>
      <w:lvlJc w:val="right"/>
      <w:pPr>
        <w:tabs>
          <w:tab w:val="num" w:pos="4320"/>
        </w:tabs>
        <w:ind w:left="4320" w:hanging="180"/>
      </w:pPr>
    </w:lvl>
    <w:lvl w:ilvl="6" w:tplc="AF4A2990" w:tentative="1">
      <w:start w:val="1"/>
      <w:numFmt w:val="decimal"/>
      <w:lvlText w:val="%7."/>
      <w:lvlJc w:val="left"/>
      <w:pPr>
        <w:tabs>
          <w:tab w:val="num" w:pos="5040"/>
        </w:tabs>
        <w:ind w:left="5040" w:hanging="360"/>
      </w:pPr>
    </w:lvl>
    <w:lvl w:ilvl="7" w:tplc="FC6C577C" w:tentative="1">
      <w:start w:val="1"/>
      <w:numFmt w:val="lowerLetter"/>
      <w:lvlText w:val="%8."/>
      <w:lvlJc w:val="left"/>
      <w:pPr>
        <w:tabs>
          <w:tab w:val="num" w:pos="5760"/>
        </w:tabs>
        <w:ind w:left="5760" w:hanging="360"/>
      </w:pPr>
    </w:lvl>
    <w:lvl w:ilvl="8" w:tplc="C09A488E" w:tentative="1">
      <w:start w:val="1"/>
      <w:numFmt w:val="lowerRoman"/>
      <w:lvlText w:val="%9."/>
      <w:lvlJc w:val="right"/>
      <w:pPr>
        <w:tabs>
          <w:tab w:val="num" w:pos="6480"/>
        </w:tabs>
        <w:ind w:left="6480" w:hanging="180"/>
      </w:pPr>
    </w:lvl>
  </w:abstractNum>
  <w:abstractNum w:abstractNumId="26">
    <w:nsid w:val="7BCB6B3D"/>
    <w:multiLevelType w:val="hybridMultilevel"/>
    <w:tmpl w:val="95A44BA8"/>
    <w:lvl w:ilvl="0" w:tplc="08090001">
      <w:start w:val="1"/>
      <w:numFmt w:val="bullet"/>
      <w:lvlText w:val=""/>
      <w:lvlJc w:val="left"/>
      <w:pPr>
        <w:tabs>
          <w:tab w:val="num" w:pos="1211"/>
        </w:tabs>
        <w:ind w:left="1211" w:hanging="360"/>
      </w:pPr>
      <w:rPr>
        <w:rFonts w:ascii="Symbol" w:hAnsi="Symbol" w:cs="Symbol" w:hint="default"/>
      </w:rPr>
    </w:lvl>
    <w:lvl w:ilvl="1" w:tplc="08090003" w:tentative="1">
      <w:start w:val="1"/>
      <w:numFmt w:val="bullet"/>
      <w:lvlText w:val="o"/>
      <w:lvlJc w:val="left"/>
      <w:pPr>
        <w:tabs>
          <w:tab w:val="num" w:pos="1931"/>
        </w:tabs>
        <w:ind w:left="1931" w:hanging="360"/>
      </w:pPr>
      <w:rPr>
        <w:rFonts w:ascii="Courier New" w:hAnsi="Courier New" w:cs="Courier New" w:hint="default"/>
      </w:rPr>
    </w:lvl>
    <w:lvl w:ilvl="2" w:tplc="08090005" w:tentative="1">
      <w:start w:val="1"/>
      <w:numFmt w:val="bullet"/>
      <w:lvlText w:val=""/>
      <w:lvlJc w:val="left"/>
      <w:pPr>
        <w:tabs>
          <w:tab w:val="num" w:pos="2651"/>
        </w:tabs>
        <w:ind w:left="2651" w:hanging="360"/>
      </w:pPr>
      <w:rPr>
        <w:rFonts w:ascii="Wingdings" w:hAnsi="Wingdings" w:cs="Wingdings" w:hint="default"/>
      </w:rPr>
    </w:lvl>
    <w:lvl w:ilvl="3" w:tplc="08090001" w:tentative="1">
      <w:start w:val="1"/>
      <w:numFmt w:val="bullet"/>
      <w:lvlText w:val=""/>
      <w:lvlJc w:val="left"/>
      <w:pPr>
        <w:tabs>
          <w:tab w:val="num" w:pos="3371"/>
        </w:tabs>
        <w:ind w:left="3371" w:hanging="360"/>
      </w:pPr>
      <w:rPr>
        <w:rFonts w:ascii="Symbol" w:hAnsi="Symbol" w:cs="Symbol" w:hint="default"/>
      </w:rPr>
    </w:lvl>
    <w:lvl w:ilvl="4" w:tplc="08090003" w:tentative="1">
      <w:start w:val="1"/>
      <w:numFmt w:val="bullet"/>
      <w:lvlText w:val="o"/>
      <w:lvlJc w:val="left"/>
      <w:pPr>
        <w:tabs>
          <w:tab w:val="num" w:pos="4091"/>
        </w:tabs>
        <w:ind w:left="4091" w:hanging="360"/>
      </w:pPr>
      <w:rPr>
        <w:rFonts w:ascii="Courier New" w:hAnsi="Courier New" w:cs="Courier New" w:hint="default"/>
      </w:rPr>
    </w:lvl>
    <w:lvl w:ilvl="5" w:tplc="08090005" w:tentative="1">
      <w:start w:val="1"/>
      <w:numFmt w:val="bullet"/>
      <w:lvlText w:val=""/>
      <w:lvlJc w:val="left"/>
      <w:pPr>
        <w:tabs>
          <w:tab w:val="num" w:pos="4811"/>
        </w:tabs>
        <w:ind w:left="4811" w:hanging="360"/>
      </w:pPr>
      <w:rPr>
        <w:rFonts w:ascii="Wingdings" w:hAnsi="Wingdings" w:cs="Wingdings" w:hint="default"/>
      </w:rPr>
    </w:lvl>
    <w:lvl w:ilvl="6" w:tplc="08090001" w:tentative="1">
      <w:start w:val="1"/>
      <w:numFmt w:val="bullet"/>
      <w:lvlText w:val=""/>
      <w:lvlJc w:val="left"/>
      <w:pPr>
        <w:tabs>
          <w:tab w:val="num" w:pos="5531"/>
        </w:tabs>
        <w:ind w:left="5531" w:hanging="360"/>
      </w:pPr>
      <w:rPr>
        <w:rFonts w:ascii="Symbol" w:hAnsi="Symbol" w:cs="Symbol" w:hint="default"/>
      </w:rPr>
    </w:lvl>
    <w:lvl w:ilvl="7" w:tplc="08090003" w:tentative="1">
      <w:start w:val="1"/>
      <w:numFmt w:val="bullet"/>
      <w:lvlText w:val="o"/>
      <w:lvlJc w:val="left"/>
      <w:pPr>
        <w:tabs>
          <w:tab w:val="num" w:pos="6251"/>
        </w:tabs>
        <w:ind w:left="6251" w:hanging="360"/>
      </w:pPr>
      <w:rPr>
        <w:rFonts w:ascii="Courier New" w:hAnsi="Courier New" w:cs="Courier New" w:hint="default"/>
      </w:rPr>
    </w:lvl>
    <w:lvl w:ilvl="8" w:tplc="08090005" w:tentative="1">
      <w:start w:val="1"/>
      <w:numFmt w:val="bullet"/>
      <w:lvlText w:val=""/>
      <w:lvlJc w:val="left"/>
      <w:pPr>
        <w:tabs>
          <w:tab w:val="num" w:pos="6971"/>
        </w:tabs>
        <w:ind w:left="6971" w:hanging="360"/>
      </w:pPr>
      <w:rPr>
        <w:rFonts w:ascii="Wingdings" w:hAnsi="Wingdings" w:cs="Wingdings" w:hint="default"/>
      </w:rPr>
    </w:lvl>
  </w:abstractNum>
  <w:abstractNum w:abstractNumId="27">
    <w:nsid w:val="7E751349"/>
    <w:multiLevelType w:val="multilevel"/>
    <w:tmpl w:val="195062A6"/>
    <w:lvl w:ilvl="0">
      <w:start w:val="8"/>
      <w:numFmt w:val="decimal"/>
      <w:lvlText w:val="%1"/>
      <w:lvlJc w:val="left"/>
      <w:pPr>
        <w:tabs>
          <w:tab w:val="num" w:pos="360"/>
        </w:tabs>
        <w:ind w:left="360" w:hanging="360"/>
      </w:pPr>
      <w:rPr>
        <w:rFonts w:hint="default"/>
      </w:rPr>
    </w:lvl>
    <w:lvl w:ilvl="1">
      <w:start w:val="4"/>
      <w:numFmt w:val="none"/>
      <w:lvlText w:val="8.10"/>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28">
    <w:nsid w:val="7FD85DAD"/>
    <w:multiLevelType w:val="hybridMultilevel"/>
    <w:tmpl w:val="F56A79EC"/>
    <w:lvl w:ilvl="0" w:tplc="08090001">
      <w:start w:val="1"/>
      <w:numFmt w:val="bullet"/>
      <w:lvlText w:val=""/>
      <w:lvlJc w:val="left"/>
      <w:pPr>
        <w:ind w:left="720" w:hanging="360"/>
      </w:pPr>
      <w:rPr>
        <w:rFonts w:ascii="Symbol" w:hAnsi="Symbol" w:cs="Symbol" w:hint="default"/>
      </w:rPr>
    </w:lvl>
    <w:lvl w:ilvl="1" w:tplc="08090001">
      <w:start w:val="1"/>
      <w:numFmt w:val="bullet"/>
      <w:lvlText w:val=""/>
      <w:lvlJc w:val="left"/>
      <w:pPr>
        <w:ind w:left="1440" w:hanging="360"/>
      </w:pPr>
      <w:rPr>
        <w:rFonts w:ascii="Symbol" w:hAnsi="Symbol" w:cs="Symbol"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25"/>
  </w:num>
  <w:num w:numId="2">
    <w:abstractNumId w:val="21"/>
  </w:num>
  <w:num w:numId="3">
    <w:abstractNumId w:val="3"/>
  </w:num>
  <w:num w:numId="4">
    <w:abstractNumId w:val="20"/>
  </w:num>
  <w:num w:numId="5">
    <w:abstractNumId w:val="0"/>
  </w:num>
  <w:num w:numId="6">
    <w:abstractNumId w:val="14"/>
  </w:num>
  <w:num w:numId="7">
    <w:abstractNumId w:val="22"/>
  </w:num>
  <w:num w:numId="8">
    <w:abstractNumId w:val="17"/>
  </w:num>
  <w:num w:numId="9">
    <w:abstractNumId w:val="24"/>
  </w:num>
  <w:num w:numId="10">
    <w:abstractNumId w:val="11"/>
  </w:num>
  <w:num w:numId="11">
    <w:abstractNumId w:val="19"/>
  </w:num>
  <w:num w:numId="12">
    <w:abstractNumId w:val="7"/>
  </w:num>
  <w:num w:numId="13">
    <w:abstractNumId w:val="1"/>
  </w:num>
  <w:num w:numId="14">
    <w:abstractNumId w:val="8"/>
  </w:num>
  <w:num w:numId="15">
    <w:abstractNumId w:val="13"/>
  </w:num>
  <w:num w:numId="16">
    <w:abstractNumId w:val="9"/>
  </w:num>
  <w:num w:numId="17">
    <w:abstractNumId w:val="5"/>
  </w:num>
  <w:num w:numId="18">
    <w:abstractNumId w:val="10"/>
  </w:num>
  <w:num w:numId="19">
    <w:abstractNumId w:val="6"/>
  </w:num>
  <w:num w:numId="20">
    <w:abstractNumId w:val="16"/>
  </w:num>
  <w:num w:numId="21">
    <w:abstractNumId w:val="4"/>
  </w:num>
  <w:num w:numId="22">
    <w:abstractNumId w:val="15"/>
  </w:num>
  <w:num w:numId="23">
    <w:abstractNumId w:val="28"/>
  </w:num>
  <w:num w:numId="24">
    <w:abstractNumId w:val="26"/>
  </w:num>
  <w:num w:numId="25">
    <w:abstractNumId w:val="18"/>
  </w:num>
  <w:num w:numId="26">
    <w:abstractNumId w:val="2"/>
  </w:num>
  <w:num w:numId="27">
    <w:abstractNumId w:val="23"/>
  </w:num>
  <w:num w:numId="28">
    <w:abstractNumId w:val="27"/>
  </w:num>
  <w:num w:numId="29">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characterSpacingControl w:val="doNotCompress"/>
  <w:doNotValidateAgainstSchema/>
  <w:doNotDemarcateInvalidXml/>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F1B0F"/>
    <w:rsid w:val="00002FBE"/>
    <w:rsid w:val="0000372A"/>
    <w:rsid w:val="000043A0"/>
    <w:rsid w:val="0000494C"/>
    <w:rsid w:val="00004B2E"/>
    <w:rsid w:val="00004B7E"/>
    <w:rsid w:val="00006F47"/>
    <w:rsid w:val="00006F6E"/>
    <w:rsid w:val="00011F52"/>
    <w:rsid w:val="00012045"/>
    <w:rsid w:val="00012302"/>
    <w:rsid w:val="00012D5F"/>
    <w:rsid w:val="0001315D"/>
    <w:rsid w:val="00016E13"/>
    <w:rsid w:val="00026C20"/>
    <w:rsid w:val="00030BC6"/>
    <w:rsid w:val="00040F3D"/>
    <w:rsid w:val="00043F65"/>
    <w:rsid w:val="00045FBB"/>
    <w:rsid w:val="00047B59"/>
    <w:rsid w:val="00052551"/>
    <w:rsid w:val="00053118"/>
    <w:rsid w:val="0005395E"/>
    <w:rsid w:val="0005447B"/>
    <w:rsid w:val="00061D03"/>
    <w:rsid w:val="00066CAB"/>
    <w:rsid w:val="00067766"/>
    <w:rsid w:val="00067A30"/>
    <w:rsid w:val="000703DB"/>
    <w:rsid w:val="00070BA3"/>
    <w:rsid w:val="00070CA9"/>
    <w:rsid w:val="00071B85"/>
    <w:rsid w:val="00072AA1"/>
    <w:rsid w:val="00072D97"/>
    <w:rsid w:val="00073208"/>
    <w:rsid w:val="0007399D"/>
    <w:rsid w:val="00075154"/>
    <w:rsid w:val="00077487"/>
    <w:rsid w:val="00077AFC"/>
    <w:rsid w:val="00080E80"/>
    <w:rsid w:val="00081E47"/>
    <w:rsid w:val="00083489"/>
    <w:rsid w:val="00084601"/>
    <w:rsid w:val="00086219"/>
    <w:rsid w:val="000873B7"/>
    <w:rsid w:val="00094097"/>
    <w:rsid w:val="000940A4"/>
    <w:rsid w:val="000950CD"/>
    <w:rsid w:val="000A1633"/>
    <w:rsid w:val="000A46CB"/>
    <w:rsid w:val="000A5F45"/>
    <w:rsid w:val="000A79C0"/>
    <w:rsid w:val="000B1F6E"/>
    <w:rsid w:val="000B3995"/>
    <w:rsid w:val="000B4786"/>
    <w:rsid w:val="000B6620"/>
    <w:rsid w:val="000B7802"/>
    <w:rsid w:val="000C0651"/>
    <w:rsid w:val="000C2024"/>
    <w:rsid w:val="000C2C3B"/>
    <w:rsid w:val="000C2C98"/>
    <w:rsid w:val="000C50F2"/>
    <w:rsid w:val="000D16BD"/>
    <w:rsid w:val="000D2675"/>
    <w:rsid w:val="000D2CC2"/>
    <w:rsid w:val="000D6894"/>
    <w:rsid w:val="000E0444"/>
    <w:rsid w:val="000E4D0B"/>
    <w:rsid w:val="000E6E51"/>
    <w:rsid w:val="000F0899"/>
    <w:rsid w:val="000F5F9F"/>
    <w:rsid w:val="00110D63"/>
    <w:rsid w:val="00112CCF"/>
    <w:rsid w:val="0011462C"/>
    <w:rsid w:val="00120A52"/>
    <w:rsid w:val="00120F0C"/>
    <w:rsid w:val="00123FF5"/>
    <w:rsid w:val="00124DC2"/>
    <w:rsid w:val="00130C01"/>
    <w:rsid w:val="00131EE3"/>
    <w:rsid w:val="00133106"/>
    <w:rsid w:val="00134D26"/>
    <w:rsid w:val="0013632B"/>
    <w:rsid w:val="00140ACC"/>
    <w:rsid w:val="00141D58"/>
    <w:rsid w:val="00142D99"/>
    <w:rsid w:val="00147BAD"/>
    <w:rsid w:val="00153F1C"/>
    <w:rsid w:val="00155490"/>
    <w:rsid w:val="001556FE"/>
    <w:rsid w:val="00157602"/>
    <w:rsid w:val="001601E8"/>
    <w:rsid w:val="00160600"/>
    <w:rsid w:val="00160F0B"/>
    <w:rsid w:val="00162DB3"/>
    <w:rsid w:val="0016601C"/>
    <w:rsid w:val="00167B91"/>
    <w:rsid w:val="00170653"/>
    <w:rsid w:val="001806F8"/>
    <w:rsid w:val="00181847"/>
    <w:rsid w:val="001843DB"/>
    <w:rsid w:val="001844F3"/>
    <w:rsid w:val="00184A9A"/>
    <w:rsid w:val="001878E6"/>
    <w:rsid w:val="00187ADC"/>
    <w:rsid w:val="001921A8"/>
    <w:rsid w:val="0019259D"/>
    <w:rsid w:val="00193233"/>
    <w:rsid w:val="00196FC9"/>
    <w:rsid w:val="001976F8"/>
    <w:rsid w:val="001A02A7"/>
    <w:rsid w:val="001A08C7"/>
    <w:rsid w:val="001A0E47"/>
    <w:rsid w:val="001A123C"/>
    <w:rsid w:val="001A1E76"/>
    <w:rsid w:val="001A1F3D"/>
    <w:rsid w:val="001A1FD5"/>
    <w:rsid w:val="001A4733"/>
    <w:rsid w:val="001A652B"/>
    <w:rsid w:val="001A71E1"/>
    <w:rsid w:val="001B48AF"/>
    <w:rsid w:val="001B5544"/>
    <w:rsid w:val="001B75A4"/>
    <w:rsid w:val="001C1C1B"/>
    <w:rsid w:val="001C33FE"/>
    <w:rsid w:val="001C3772"/>
    <w:rsid w:val="001D0ECB"/>
    <w:rsid w:val="001D4065"/>
    <w:rsid w:val="001D5832"/>
    <w:rsid w:val="001D7E77"/>
    <w:rsid w:val="001E12E4"/>
    <w:rsid w:val="001E45FD"/>
    <w:rsid w:val="001E5045"/>
    <w:rsid w:val="001E6B0D"/>
    <w:rsid w:val="001F1BBC"/>
    <w:rsid w:val="001F2140"/>
    <w:rsid w:val="001F3221"/>
    <w:rsid w:val="001F7F65"/>
    <w:rsid w:val="0020248C"/>
    <w:rsid w:val="002041F2"/>
    <w:rsid w:val="00206674"/>
    <w:rsid w:val="00207C8E"/>
    <w:rsid w:val="00213D0C"/>
    <w:rsid w:val="00214536"/>
    <w:rsid w:val="00216AE4"/>
    <w:rsid w:val="00216E09"/>
    <w:rsid w:val="00217C26"/>
    <w:rsid w:val="002218F2"/>
    <w:rsid w:val="00222C47"/>
    <w:rsid w:val="002249F8"/>
    <w:rsid w:val="00231FCE"/>
    <w:rsid w:val="00234E2E"/>
    <w:rsid w:val="00235AFC"/>
    <w:rsid w:val="00236AE8"/>
    <w:rsid w:val="00240389"/>
    <w:rsid w:val="002418A2"/>
    <w:rsid w:val="00243DC7"/>
    <w:rsid w:val="00244FFD"/>
    <w:rsid w:val="0024738C"/>
    <w:rsid w:val="00247B57"/>
    <w:rsid w:val="00247CB1"/>
    <w:rsid w:val="00247CDC"/>
    <w:rsid w:val="00251BC4"/>
    <w:rsid w:val="00256A2F"/>
    <w:rsid w:val="00257721"/>
    <w:rsid w:val="00260A9E"/>
    <w:rsid w:val="0026709E"/>
    <w:rsid w:val="00270FFF"/>
    <w:rsid w:val="0028664B"/>
    <w:rsid w:val="00291B6E"/>
    <w:rsid w:val="002924CC"/>
    <w:rsid w:val="00295F38"/>
    <w:rsid w:val="00296765"/>
    <w:rsid w:val="002A3BB4"/>
    <w:rsid w:val="002C3A86"/>
    <w:rsid w:val="002C472B"/>
    <w:rsid w:val="002C51BD"/>
    <w:rsid w:val="002C7166"/>
    <w:rsid w:val="002D0CF9"/>
    <w:rsid w:val="002E165F"/>
    <w:rsid w:val="002E2AD9"/>
    <w:rsid w:val="002E4BFC"/>
    <w:rsid w:val="002E5D94"/>
    <w:rsid w:val="002E6BE6"/>
    <w:rsid w:val="002E770B"/>
    <w:rsid w:val="00300E16"/>
    <w:rsid w:val="00301341"/>
    <w:rsid w:val="00302B47"/>
    <w:rsid w:val="003037D4"/>
    <w:rsid w:val="003108FE"/>
    <w:rsid w:val="00316327"/>
    <w:rsid w:val="00316877"/>
    <w:rsid w:val="00320907"/>
    <w:rsid w:val="00321320"/>
    <w:rsid w:val="003218AD"/>
    <w:rsid w:val="003229C9"/>
    <w:rsid w:val="00324BA5"/>
    <w:rsid w:val="00326F4E"/>
    <w:rsid w:val="00330A89"/>
    <w:rsid w:val="003337A4"/>
    <w:rsid w:val="0034585D"/>
    <w:rsid w:val="003505B1"/>
    <w:rsid w:val="00352024"/>
    <w:rsid w:val="0035469D"/>
    <w:rsid w:val="0035796D"/>
    <w:rsid w:val="003603D6"/>
    <w:rsid w:val="00360FBF"/>
    <w:rsid w:val="00361BEB"/>
    <w:rsid w:val="00361C95"/>
    <w:rsid w:val="003644C0"/>
    <w:rsid w:val="00373A30"/>
    <w:rsid w:val="003803B9"/>
    <w:rsid w:val="00382F5D"/>
    <w:rsid w:val="00385D13"/>
    <w:rsid w:val="003901AE"/>
    <w:rsid w:val="00391DC5"/>
    <w:rsid w:val="00391EC1"/>
    <w:rsid w:val="003940D5"/>
    <w:rsid w:val="0039427B"/>
    <w:rsid w:val="00394B8C"/>
    <w:rsid w:val="0039556A"/>
    <w:rsid w:val="003A001D"/>
    <w:rsid w:val="003A1B31"/>
    <w:rsid w:val="003A2442"/>
    <w:rsid w:val="003A4A82"/>
    <w:rsid w:val="003A511D"/>
    <w:rsid w:val="003A7567"/>
    <w:rsid w:val="003A7ADF"/>
    <w:rsid w:val="003B2BC8"/>
    <w:rsid w:val="003B59FB"/>
    <w:rsid w:val="003B6074"/>
    <w:rsid w:val="003C1C59"/>
    <w:rsid w:val="003C4BAE"/>
    <w:rsid w:val="003C5485"/>
    <w:rsid w:val="003C624B"/>
    <w:rsid w:val="003C7203"/>
    <w:rsid w:val="003D1B6B"/>
    <w:rsid w:val="003D77C7"/>
    <w:rsid w:val="003E1E02"/>
    <w:rsid w:val="003E426C"/>
    <w:rsid w:val="003E649E"/>
    <w:rsid w:val="003E68BA"/>
    <w:rsid w:val="003E7986"/>
    <w:rsid w:val="003F5243"/>
    <w:rsid w:val="003F7AD6"/>
    <w:rsid w:val="003F7D6D"/>
    <w:rsid w:val="00401136"/>
    <w:rsid w:val="00403D52"/>
    <w:rsid w:val="00406F07"/>
    <w:rsid w:val="004076B9"/>
    <w:rsid w:val="00424C5B"/>
    <w:rsid w:val="00426CB4"/>
    <w:rsid w:val="004273D2"/>
    <w:rsid w:val="004275E4"/>
    <w:rsid w:val="00436EAE"/>
    <w:rsid w:val="00441B3E"/>
    <w:rsid w:val="00443593"/>
    <w:rsid w:val="00443987"/>
    <w:rsid w:val="00444746"/>
    <w:rsid w:val="00447650"/>
    <w:rsid w:val="00450261"/>
    <w:rsid w:val="0045326C"/>
    <w:rsid w:val="00455A96"/>
    <w:rsid w:val="00455F03"/>
    <w:rsid w:val="004561DB"/>
    <w:rsid w:val="00463380"/>
    <w:rsid w:val="004717CD"/>
    <w:rsid w:val="0047748B"/>
    <w:rsid w:val="00482B20"/>
    <w:rsid w:val="00490EB1"/>
    <w:rsid w:val="004934C4"/>
    <w:rsid w:val="00494C41"/>
    <w:rsid w:val="00495231"/>
    <w:rsid w:val="00495DD9"/>
    <w:rsid w:val="004A12EB"/>
    <w:rsid w:val="004A1FD4"/>
    <w:rsid w:val="004A6643"/>
    <w:rsid w:val="004B0D33"/>
    <w:rsid w:val="004B4A5A"/>
    <w:rsid w:val="004B4DBE"/>
    <w:rsid w:val="004B6FDF"/>
    <w:rsid w:val="004B7028"/>
    <w:rsid w:val="004B7526"/>
    <w:rsid w:val="004B77F0"/>
    <w:rsid w:val="004C6FA8"/>
    <w:rsid w:val="004D2F81"/>
    <w:rsid w:val="004D3013"/>
    <w:rsid w:val="004D30D5"/>
    <w:rsid w:val="004D469A"/>
    <w:rsid w:val="004D5717"/>
    <w:rsid w:val="004D6695"/>
    <w:rsid w:val="004E1311"/>
    <w:rsid w:val="004E330A"/>
    <w:rsid w:val="004E412F"/>
    <w:rsid w:val="004E587B"/>
    <w:rsid w:val="004E7F2F"/>
    <w:rsid w:val="004F26A5"/>
    <w:rsid w:val="004F43FE"/>
    <w:rsid w:val="004F541E"/>
    <w:rsid w:val="004F6039"/>
    <w:rsid w:val="004F6163"/>
    <w:rsid w:val="00500FF7"/>
    <w:rsid w:val="00501A9C"/>
    <w:rsid w:val="005023ED"/>
    <w:rsid w:val="005029CF"/>
    <w:rsid w:val="0050344B"/>
    <w:rsid w:val="00503D61"/>
    <w:rsid w:val="00505B03"/>
    <w:rsid w:val="00512336"/>
    <w:rsid w:val="00514BA7"/>
    <w:rsid w:val="0051522C"/>
    <w:rsid w:val="005154FB"/>
    <w:rsid w:val="00516386"/>
    <w:rsid w:val="0052093A"/>
    <w:rsid w:val="00522A7E"/>
    <w:rsid w:val="00522B8D"/>
    <w:rsid w:val="00525036"/>
    <w:rsid w:val="005254D8"/>
    <w:rsid w:val="005261CC"/>
    <w:rsid w:val="00527970"/>
    <w:rsid w:val="00527ECE"/>
    <w:rsid w:val="00534F82"/>
    <w:rsid w:val="0053564C"/>
    <w:rsid w:val="0054236A"/>
    <w:rsid w:val="0054471A"/>
    <w:rsid w:val="00546713"/>
    <w:rsid w:val="005476BE"/>
    <w:rsid w:val="005479A2"/>
    <w:rsid w:val="0055321F"/>
    <w:rsid w:val="00553A1C"/>
    <w:rsid w:val="00554B7F"/>
    <w:rsid w:val="00554FC0"/>
    <w:rsid w:val="0055509E"/>
    <w:rsid w:val="00556992"/>
    <w:rsid w:val="00556B5E"/>
    <w:rsid w:val="00566972"/>
    <w:rsid w:val="00566CAC"/>
    <w:rsid w:val="005734F4"/>
    <w:rsid w:val="005753FE"/>
    <w:rsid w:val="005828DD"/>
    <w:rsid w:val="00585D0C"/>
    <w:rsid w:val="00585EF0"/>
    <w:rsid w:val="005865D2"/>
    <w:rsid w:val="00590AFD"/>
    <w:rsid w:val="00591036"/>
    <w:rsid w:val="00594554"/>
    <w:rsid w:val="00596F85"/>
    <w:rsid w:val="005A2893"/>
    <w:rsid w:val="005A3793"/>
    <w:rsid w:val="005A6A66"/>
    <w:rsid w:val="005A7521"/>
    <w:rsid w:val="005B017F"/>
    <w:rsid w:val="005B2FE4"/>
    <w:rsid w:val="005B334E"/>
    <w:rsid w:val="005B3496"/>
    <w:rsid w:val="005C0A2A"/>
    <w:rsid w:val="005C23DF"/>
    <w:rsid w:val="005C2834"/>
    <w:rsid w:val="005C2F44"/>
    <w:rsid w:val="005C6FF5"/>
    <w:rsid w:val="005C7BD8"/>
    <w:rsid w:val="005D1961"/>
    <w:rsid w:val="005D336B"/>
    <w:rsid w:val="005D58E0"/>
    <w:rsid w:val="005D680F"/>
    <w:rsid w:val="005E42C9"/>
    <w:rsid w:val="005E44C2"/>
    <w:rsid w:val="005E5442"/>
    <w:rsid w:val="005E5D6A"/>
    <w:rsid w:val="005F65E5"/>
    <w:rsid w:val="006017D9"/>
    <w:rsid w:val="00601DF2"/>
    <w:rsid w:val="00604716"/>
    <w:rsid w:val="00607638"/>
    <w:rsid w:val="00610D83"/>
    <w:rsid w:val="00620EF4"/>
    <w:rsid w:val="00621299"/>
    <w:rsid w:val="00624E43"/>
    <w:rsid w:val="00626BE3"/>
    <w:rsid w:val="00627563"/>
    <w:rsid w:val="00633EEA"/>
    <w:rsid w:val="00633F09"/>
    <w:rsid w:val="00634948"/>
    <w:rsid w:val="00634A3C"/>
    <w:rsid w:val="00636BB4"/>
    <w:rsid w:val="00640797"/>
    <w:rsid w:val="00640F2E"/>
    <w:rsid w:val="00640F83"/>
    <w:rsid w:val="006431E5"/>
    <w:rsid w:val="00645E84"/>
    <w:rsid w:val="00646610"/>
    <w:rsid w:val="0065052B"/>
    <w:rsid w:val="0065353D"/>
    <w:rsid w:val="006562F5"/>
    <w:rsid w:val="00660866"/>
    <w:rsid w:val="00661BC2"/>
    <w:rsid w:val="00662873"/>
    <w:rsid w:val="0066500D"/>
    <w:rsid w:val="00670861"/>
    <w:rsid w:val="0067619D"/>
    <w:rsid w:val="006773FB"/>
    <w:rsid w:val="00677ADC"/>
    <w:rsid w:val="00677CB3"/>
    <w:rsid w:val="00681A8C"/>
    <w:rsid w:val="00681DFA"/>
    <w:rsid w:val="00682B80"/>
    <w:rsid w:val="0068301E"/>
    <w:rsid w:val="0068396D"/>
    <w:rsid w:val="006856CF"/>
    <w:rsid w:val="00685CF5"/>
    <w:rsid w:val="00687560"/>
    <w:rsid w:val="00690005"/>
    <w:rsid w:val="00691A6C"/>
    <w:rsid w:val="00691D7E"/>
    <w:rsid w:val="006921BC"/>
    <w:rsid w:val="00692808"/>
    <w:rsid w:val="006934CC"/>
    <w:rsid w:val="00694A4E"/>
    <w:rsid w:val="00696605"/>
    <w:rsid w:val="006977D9"/>
    <w:rsid w:val="006A00C0"/>
    <w:rsid w:val="006A15C2"/>
    <w:rsid w:val="006A6388"/>
    <w:rsid w:val="006B1F75"/>
    <w:rsid w:val="006B2A9D"/>
    <w:rsid w:val="006B31F4"/>
    <w:rsid w:val="006B4835"/>
    <w:rsid w:val="006C06FF"/>
    <w:rsid w:val="006C0A30"/>
    <w:rsid w:val="006C2615"/>
    <w:rsid w:val="006C6A8B"/>
    <w:rsid w:val="006D57C9"/>
    <w:rsid w:val="006E07E6"/>
    <w:rsid w:val="006E2182"/>
    <w:rsid w:val="006E2FFB"/>
    <w:rsid w:val="006E3D7F"/>
    <w:rsid w:val="006E4AAC"/>
    <w:rsid w:val="006F078B"/>
    <w:rsid w:val="006F097B"/>
    <w:rsid w:val="006F207E"/>
    <w:rsid w:val="006F4317"/>
    <w:rsid w:val="006F4658"/>
    <w:rsid w:val="006F583E"/>
    <w:rsid w:val="006F6F12"/>
    <w:rsid w:val="00700651"/>
    <w:rsid w:val="00700B57"/>
    <w:rsid w:val="007017FE"/>
    <w:rsid w:val="00704D15"/>
    <w:rsid w:val="00715D47"/>
    <w:rsid w:val="00716A21"/>
    <w:rsid w:val="00721070"/>
    <w:rsid w:val="0072318A"/>
    <w:rsid w:val="00723B0B"/>
    <w:rsid w:val="00730189"/>
    <w:rsid w:val="00730972"/>
    <w:rsid w:val="007316A2"/>
    <w:rsid w:val="00732A8E"/>
    <w:rsid w:val="00732B26"/>
    <w:rsid w:val="00733686"/>
    <w:rsid w:val="007365E8"/>
    <w:rsid w:val="00740D62"/>
    <w:rsid w:val="007430BB"/>
    <w:rsid w:val="00747E6C"/>
    <w:rsid w:val="007529EE"/>
    <w:rsid w:val="00754370"/>
    <w:rsid w:val="00766D0A"/>
    <w:rsid w:val="00770510"/>
    <w:rsid w:val="00770661"/>
    <w:rsid w:val="007721EB"/>
    <w:rsid w:val="00775DAC"/>
    <w:rsid w:val="007774B0"/>
    <w:rsid w:val="00777E8A"/>
    <w:rsid w:val="00781B87"/>
    <w:rsid w:val="00781F70"/>
    <w:rsid w:val="00782A0B"/>
    <w:rsid w:val="00783985"/>
    <w:rsid w:val="0078567D"/>
    <w:rsid w:val="00786A03"/>
    <w:rsid w:val="00795CFD"/>
    <w:rsid w:val="007A43BA"/>
    <w:rsid w:val="007A7287"/>
    <w:rsid w:val="007B433C"/>
    <w:rsid w:val="007B664A"/>
    <w:rsid w:val="007B6C22"/>
    <w:rsid w:val="007D1361"/>
    <w:rsid w:val="007D1C2B"/>
    <w:rsid w:val="007D3BAC"/>
    <w:rsid w:val="007D4CBC"/>
    <w:rsid w:val="007D72F9"/>
    <w:rsid w:val="007D7316"/>
    <w:rsid w:val="007E0706"/>
    <w:rsid w:val="007E5554"/>
    <w:rsid w:val="007F1B0F"/>
    <w:rsid w:val="007F2E9C"/>
    <w:rsid w:val="007F3108"/>
    <w:rsid w:val="007F4DDB"/>
    <w:rsid w:val="007F6B2B"/>
    <w:rsid w:val="007F7936"/>
    <w:rsid w:val="007F7E4C"/>
    <w:rsid w:val="007F7F83"/>
    <w:rsid w:val="008009C5"/>
    <w:rsid w:val="00803C0B"/>
    <w:rsid w:val="0081252D"/>
    <w:rsid w:val="008128F8"/>
    <w:rsid w:val="00814F31"/>
    <w:rsid w:val="0081519F"/>
    <w:rsid w:val="00816BA4"/>
    <w:rsid w:val="00816CED"/>
    <w:rsid w:val="00832C01"/>
    <w:rsid w:val="00833D12"/>
    <w:rsid w:val="00835403"/>
    <w:rsid w:val="00835DC4"/>
    <w:rsid w:val="00835E4B"/>
    <w:rsid w:val="0083718E"/>
    <w:rsid w:val="00840A0F"/>
    <w:rsid w:val="00844A63"/>
    <w:rsid w:val="00850142"/>
    <w:rsid w:val="00852740"/>
    <w:rsid w:val="0085328A"/>
    <w:rsid w:val="00856473"/>
    <w:rsid w:val="00866DB7"/>
    <w:rsid w:val="00871BCC"/>
    <w:rsid w:val="00872B7C"/>
    <w:rsid w:val="008819A9"/>
    <w:rsid w:val="008856DD"/>
    <w:rsid w:val="00885BCD"/>
    <w:rsid w:val="00886F9D"/>
    <w:rsid w:val="00887976"/>
    <w:rsid w:val="00887A51"/>
    <w:rsid w:val="00892A9A"/>
    <w:rsid w:val="00892F6B"/>
    <w:rsid w:val="008949D0"/>
    <w:rsid w:val="008965B4"/>
    <w:rsid w:val="008A2E09"/>
    <w:rsid w:val="008A304F"/>
    <w:rsid w:val="008A4053"/>
    <w:rsid w:val="008A4177"/>
    <w:rsid w:val="008A7620"/>
    <w:rsid w:val="008B08A0"/>
    <w:rsid w:val="008B2340"/>
    <w:rsid w:val="008B6719"/>
    <w:rsid w:val="008B76B4"/>
    <w:rsid w:val="008C13B3"/>
    <w:rsid w:val="008C2C2A"/>
    <w:rsid w:val="008C527F"/>
    <w:rsid w:val="008D2181"/>
    <w:rsid w:val="008D6812"/>
    <w:rsid w:val="008D7F4E"/>
    <w:rsid w:val="008E053B"/>
    <w:rsid w:val="008E0D7A"/>
    <w:rsid w:val="008E16A5"/>
    <w:rsid w:val="008E23BB"/>
    <w:rsid w:val="008E7BAF"/>
    <w:rsid w:val="008F0184"/>
    <w:rsid w:val="008F318C"/>
    <w:rsid w:val="008F4B4B"/>
    <w:rsid w:val="008F4F74"/>
    <w:rsid w:val="008F56C5"/>
    <w:rsid w:val="008F6144"/>
    <w:rsid w:val="008F635E"/>
    <w:rsid w:val="00902DCD"/>
    <w:rsid w:val="009043B8"/>
    <w:rsid w:val="00905187"/>
    <w:rsid w:val="0090520F"/>
    <w:rsid w:val="00906F1C"/>
    <w:rsid w:val="00914665"/>
    <w:rsid w:val="00914D7A"/>
    <w:rsid w:val="00915AA2"/>
    <w:rsid w:val="009169D4"/>
    <w:rsid w:val="00917154"/>
    <w:rsid w:val="0091777B"/>
    <w:rsid w:val="009208D2"/>
    <w:rsid w:val="00923023"/>
    <w:rsid w:val="00925BFB"/>
    <w:rsid w:val="00926674"/>
    <w:rsid w:val="00927BFB"/>
    <w:rsid w:val="00932E89"/>
    <w:rsid w:val="00937B88"/>
    <w:rsid w:val="009402A3"/>
    <w:rsid w:val="00941E01"/>
    <w:rsid w:val="00943E4A"/>
    <w:rsid w:val="009513BC"/>
    <w:rsid w:val="00952418"/>
    <w:rsid w:val="00955E51"/>
    <w:rsid w:val="009569D5"/>
    <w:rsid w:val="00962FD0"/>
    <w:rsid w:val="00967F1F"/>
    <w:rsid w:val="00971DC4"/>
    <w:rsid w:val="00974D98"/>
    <w:rsid w:val="0097729B"/>
    <w:rsid w:val="009776A4"/>
    <w:rsid w:val="00977FBD"/>
    <w:rsid w:val="00984F0B"/>
    <w:rsid w:val="00990614"/>
    <w:rsid w:val="00991F0F"/>
    <w:rsid w:val="009926FB"/>
    <w:rsid w:val="00996EC3"/>
    <w:rsid w:val="009A353A"/>
    <w:rsid w:val="009A35A4"/>
    <w:rsid w:val="009B1182"/>
    <w:rsid w:val="009B4465"/>
    <w:rsid w:val="009B730E"/>
    <w:rsid w:val="009B7779"/>
    <w:rsid w:val="009C0399"/>
    <w:rsid w:val="009C0C4E"/>
    <w:rsid w:val="009C16D7"/>
    <w:rsid w:val="009C3800"/>
    <w:rsid w:val="009C7C87"/>
    <w:rsid w:val="009D023F"/>
    <w:rsid w:val="009D1A90"/>
    <w:rsid w:val="009D3240"/>
    <w:rsid w:val="009D3B42"/>
    <w:rsid w:val="009D60D5"/>
    <w:rsid w:val="009D71DA"/>
    <w:rsid w:val="009D7680"/>
    <w:rsid w:val="009D78CF"/>
    <w:rsid w:val="009E102E"/>
    <w:rsid w:val="009E3029"/>
    <w:rsid w:val="009F1F97"/>
    <w:rsid w:val="009F2434"/>
    <w:rsid w:val="009F3E95"/>
    <w:rsid w:val="009F58F3"/>
    <w:rsid w:val="009F64FC"/>
    <w:rsid w:val="009F7475"/>
    <w:rsid w:val="00A023B8"/>
    <w:rsid w:val="00A0517C"/>
    <w:rsid w:val="00A1100B"/>
    <w:rsid w:val="00A122C8"/>
    <w:rsid w:val="00A138E3"/>
    <w:rsid w:val="00A13C62"/>
    <w:rsid w:val="00A15EE5"/>
    <w:rsid w:val="00A161BB"/>
    <w:rsid w:val="00A21DF9"/>
    <w:rsid w:val="00A2520B"/>
    <w:rsid w:val="00A258EE"/>
    <w:rsid w:val="00A263BB"/>
    <w:rsid w:val="00A270DA"/>
    <w:rsid w:val="00A31C55"/>
    <w:rsid w:val="00A33F1F"/>
    <w:rsid w:val="00A37693"/>
    <w:rsid w:val="00A40E52"/>
    <w:rsid w:val="00A51570"/>
    <w:rsid w:val="00A53D22"/>
    <w:rsid w:val="00A60625"/>
    <w:rsid w:val="00A64162"/>
    <w:rsid w:val="00A64350"/>
    <w:rsid w:val="00A6640F"/>
    <w:rsid w:val="00A67CB9"/>
    <w:rsid w:val="00A67D3A"/>
    <w:rsid w:val="00A709C7"/>
    <w:rsid w:val="00A722EA"/>
    <w:rsid w:val="00A727BA"/>
    <w:rsid w:val="00A737F2"/>
    <w:rsid w:val="00A76F0F"/>
    <w:rsid w:val="00A77834"/>
    <w:rsid w:val="00A81770"/>
    <w:rsid w:val="00A84357"/>
    <w:rsid w:val="00A86493"/>
    <w:rsid w:val="00A90FC3"/>
    <w:rsid w:val="00A92261"/>
    <w:rsid w:val="00A937EA"/>
    <w:rsid w:val="00A94D3D"/>
    <w:rsid w:val="00A95BF9"/>
    <w:rsid w:val="00A970E4"/>
    <w:rsid w:val="00AA2645"/>
    <w:rsid w:val="00AB368E"/>
    <w:rsid w:val="00AB60E9"/>
    <w:rsid w:val="00AB64BB"/>
    <w:rsid w:val="00AB674E"/>
    <w:rsid w:val="00AC07BC"/>
    <w:rsid w:val="00AC7E6F"/>
    <w:rsid w:val="00AD0397"/>
    <w:rsid w:val="00AD2FA8"/>
    <w:rsid w:val="00AD4F94"/>
    <w:rsid w:val="00AE5100"/>
    <w:rsid w:val="00AF06CC"/>
    <w:rsid w:val="00AF0EF4"/>
    <w:rsid w:val="00AF3372"/>
    <w:rsid w:val="00AF5E74"/>
    <w:rsid w:val="00B03E9D"/>
    <w:rsid w:val="00B05990"/>
    <w:rsid w:val="00B07B09"/>
    <w:rsid w:val="00B07CA0"/>
    <w:rsid w:val="00B10BA8"/>
    <w:rsid w:val="00B138C7"/>
    <w:rsid w:val="00B16F07"/>
    <w:rsid w:val="00B21324"/>
    <w:rsid w:val="00B27B05"/>
    <w:rsid w:val="00B3201C"/>
    <w:rsid w:val="00B339DD"/>
    <w:rsid w:val="00B36FE9"/>
    <w:rsid w:val="00B40EE3"/>
    <w:rsid w:val="00B410C4"/>
    <w:rsid w:val="00B47870"/>
    <w:rsid w:val="00B51727"/>
    <w:rsid w:val="00B540C7"/>
    <w:rsid w:val="00B6060F"/>
    <w:rsid w:val="00B6200B"/>
    <w:rsid w:val="00B622FF"/>
    <w:rsid w:val="00B65DD8"/>
    <w:rsid w:val="00B67533"/>
    <w:rsid w:val="00B70647"/>
    <w:rsid w:val="00B724A4"/>
    <w:rsid w:val="00B72E50"/>
    <w:rsid w:val="00B734BC"/>
    <w:rsid w:val="00B744D4"/>
    <w:rsid w:val="00B760C0"/>
    <w:rsid w:val="00B77825"/>
    <w:rsid w:val="00B825AB"/>
    <w:rsid w:val="00B82CA1"/>
    <w:rsid w:val="00B837D0"/>
    <w:rsid w:val="00B83B6C"/>
    <w:rsid w:val="00B83F73"/>
    <w:rsid w:val="00B843D4"/>
    <w:rsid w:val="00B92883"/>
    <w:rsid w:val="00B955DC"/>
    <w:rsid w:val="00BA153F"/>
    <w:rsid w:val="00BA4E35"/>
    <w:rsid w:val="00BA56D1"/>
    <w:rsid w:val="00BA581E"/>
    <w:rsid w:val="00BA66C4"/>
    <w:rsid w:val="00BB7CC2"/>
    <w:rsid w:val="00BC3911"/>
    <w:rsid w:val="00BC6197"/>
    <w:rsid w:val="00BC6C25"/>
    <w:rsid w:val="00BD057B"/>
    <w:rsid w:val="00BD5AF6"/>
    <w:rsid w:val="00BD5F47"/>
    <w:rsid w:val="00BD70D4"/>
    <w:rsid w:val="00BE3399"/>
    <w:rsid w:val="00BE3A34"/>
    <w:rsid w:val="00BE4434"/>
    <w:rsid w:val="00BE47FD"/>
    <w:rsid w:val="00BE5463"/>
    <w:rsid w:val="00BE55D3"/>
    <w:rsid w:val="00BE63B1"/>
    <w:rsid w:val="00BE6E88"/>
    <w:rsid w:val="00BF7FE0"/>
    <w:rsid w:val="00C010B7"/>
    <w:rsid w:val="00C023AE"/>
    <w:rsid w:val="00C05340"/>
    <w:rsid w:val="00C12F37"/>
    <w:rsid w:val="00C14417"/>
    <w:rsid w:val="00C15AA0"/>
    <w:rsid w:val="00C2344A"/>
    <w:rsid w:val="00C23B59"/>
    <w:rsid w:val="00C2447B"/>
    <w:rsid w:val="00C24A84"/>
    <w:rsid w:val="00C27461"/>
    <w:rsid w:val="00C27F08"/>
    <w:rsid w:val="00C31160"/>
    <w:rsid w:val="00C328B9"/>
    <w:rsid w:val="00C410B3"/>
    <w:rsid w:val="00C41AA6"/>
    <w:rsid w:val="00C428F9"/>
    <w:rsid w:val="00C43D1E"/>
    <w:rsid w:val="00C44878"/>
    <w:rsid w:val="00C55A4D"/>
    <w:rsid w:val="00C6084B"/>
    <w:rsid w:val="00C60E77"/>
    <w:rsid w:val="00C61A29"/>
    <w:rsid w:val="00C633FA"/>
    <w:rsid w:val="00C710E5"/>
    <w:rsid w:val="00C722F8"/>
    <w:rsid w:val="00C73D98"/>
    <w:rsid w:val="00C74618"/>
    <w:rsid w:val="00C77F55"/>
    <w:rsid w:val="00C80141"/>
    <w:rsid w:val="00C80E4E"/>
    <w:rsid w:val="00C81683"/>
    <w:rsid w:val="00C85B49"/>
    <w:rsid w:val="00C864A0"/>
    <w:rsid w:val="00C86A61"/>
    <w:rsid w:val="00C874A0"/>
    <w:rsid w:val="00C90B7C"/>
    <w:rsid w:val="00C918BC"/>
    <w:rsid w:val="00C94B56"/>
    <w:rsid w:val="00C975EB"/>
    <w:rsid w:val="00CA0712"/>
    <w:rsid w:val="00CA093B"/>
    <w:rsid w:val="00CA1CF5"/>
    <w:rsid w:val="00CA4A3F"/>
    <w:rsid w:val="00CA53A2"/>
    <w:rsid w:val="00CA582D"/>
    <w:rsid w:val="00CA6DE2"/>
    <w:rsid w:val="00CA71A9"/>
    <w:rsid w:val="00CA767F"/>
    <w:rsid w:val="00CA7ACA"/>
    <w:rsid w:val="00CB055B"/>
    <w:rsid w:val="00CB3CBE"/>
    <w:rsid w:val="00CB4AAB"/>
    <w:rsid w:val="00CB56DA"/>
    <w:rsid w:val="00CB743B"/>
    <w:rsid w:val="00CB7FCA"/>
    <w:rsid w:val="00CC0625"/>
    <w:rsid w:val="00CC08D0"/>
    <w:rsid w:val="00CC2025"/>
    <w:rsid w:val="00CC42FD"/>
    <w:rsid w:val="00CC5002"/>
    <w:rsid w:val="00CC5CD5"/>
    <w:rsid w:val="00CD3BB9"/>
    <w:rsid w:val="00CD5A81"/>
    <w:rsid w:val="00CD79F4"/>
    <w:rsid w:val="00CE2DC7"/>
    <w:rsid w:val="00CE489D"/>
    <w:rsid w:val="00CE5BB3"/>
    <w:rsid w:val="00CE6777"/>
    <w:rsid w:val="00CF0475"/>
    <w:rsid w:val="00CF564A"/>
    <w:rsid w:val="00CF5E12"/>
    <w:rsid w:val="00CF67AC"/>
    <w:rsid w:val="00D00CB7"/>
    <w:rsid w:val="00D03120"/>
    <w:rsid w:val="00D03744"/>
    <w:rsid w:val="00D061E7"/>
    <w:rsid w:val="00D07FF4"/>
    <w:rsid w:val="00D11615"/>
    <w:rsid w:val="00D120FE"/>
    <w:rsid w:val="00D1261C"/>
    <w:rsid w:val="00D14269"/>
    <w:rsid w:val="00D153B2"/>
    <w:rsid w:val="00D1567D"/>
    <w:rsid w:val="00D15E19"/>
    <w:rsid w:val="00D24678"/>
    <w:rsid w:val="00D277A0"/>
    <w:rsid w:val="00D279EB"/>
    <w:rsid w:val="00D327C7"/>
    <w:rsid w:val="00D35F8B"/>
    <w:rsid w:val="00D37607"/>
    <w:rsid w:val="00D37653"/>
    <w:rsid w:val="00D376F0"/>
    <w:rsid w:val="00D40770"/>
    <w:rsid w:val="00D4338E"/>
    <w:rsid w:val="00D4740C"/>
    <w:rsid w:val="00D50DFA"/>
    <w:rsid w:val="00D52306"/>
    <w:rsid w:val="00D541C7"/>
    <w:rsid w:val="00D55744"/>
    <w:rsid w:val="00D60458"/>
    <w:rsid w:val="00D646E7"/>
    <w:rsid w:val="00D753D5"/>
    <w:rsid w:val="00D761D7"/>
    <w:rsid w:val="00D7730D"/>
    <w:rsid w:val="00D774EF"/>
    <w:rsid w:val="00D81EFB"/>
    <w:rsid w:val="00D83376"/>
    <w:rsid w:val="00D92D62"/>
    <w:rsid w:val="00D92F3E"/>
    <w:rsid w:val="00D954F6"/>
    <w:rsid w:val="00D95787"/>
    <w:rsid w:val="00D95E85"/>
    <w:rsid w:val="00DA0790"/>
    <w:rsid w:val="00DA0833"/>
    <w:rsid w:val="00DA5355"/>
    <w:rsid w:val="00DA61F5"/>
    <w:rsid w:val="00DB35BE"/>
    <w:rsid w:val="00DB538B"/>
    <w:rsid w:val="00DB5819"/>
    <w:rsid w:val="00DC19F1"/>
    <w:rsid w:val="00DC2DD3"/>
    <w:rsid w:val="00DD354D"/>
    <w:rsid w:val="00DD3CFF"/>
    <w:rsid w:val="00DD4E91"/>
    <w:rsid w:val="00DD732C"/>
    <w:rsid w:val="00DE1679"/>
    <w:rsid w:val="00DE3B2D"/>
    <w:rsid w:val="00DE7109"/>
    <w:rsid w:val="00DF31E6"/>
    <w:rsid w:val="00DF3DF1"/>
    <w:rsid w:val="00E00120"/>
    <w:rsid w:val="00E00532"/>
    <w:rsid w:val="00E01692"/>
    <w:rsid w:val="00E01FE6"/>
    <w:rsid w:val="00E038C1"/>
    <w:rsid w:val="00E03FF0"/>
    <w:rsid w:val="00E04421"/>
    <w:rsid w:val="00E04830"/>
    <w:rsid w:val="00E04ED8"/>
    <w:rsid w:val="00E0512E"/>
    <w:rsid w:val="00E069C5"/>
    <w:rsid w:val="00E14FAC"/>
    <w:rsid w:val="00E1600B"/>
    <w:rsid w:val="00E173FB"/>
    <w:rsid w:val="00E1762D"/>
    <w:rsid w:val="00E17B12"/>
    <w:rsid w:val="00E33320"/>
    <w:rsid w:val="00E3338C"/>
    <w:rsid w:val="00E3415A"/>
    <w:rsid w:val="00E34A1D"/>
    <w:rsid w:val="00E37B1A"/>
    <w:rsid w:val="00E40AEC"/>
    <w:rsid w:val="00E41D3F"/>
    <w:rsid w:val="00E4657D"/>
    <w:rsid w:val="00E513E2"/>
    <w:rsid w:val="00E51F67"/>
    <w:rsid w:val="00E5635C"/>
    <w:rsid w:val="00E71343"/>
    <w:rsid w:val="00E71E0D"/>
    <w:rsid w:val="00E7399B"/>
    <w:rsid w:val="00E73B6C"/>
    <w:rsid w:val="00E77F43"/>
    <w:rsid w:val="00E8257C"/>
    <w:rsid w:val="00E826A0"/>
    <w:rsid w:val="00E85420"/>
    <w:rsid w:val="00E87500"/>
    <w:rsid w:val="00E878DA"/>
    <w:rsid w:val="00E90E9D"/>
    <w:rsid w:val="00E91574"/>
    <w:rsid w:val="00E93267"/>
    <w:rsid w:val="00E94D40"/>
    <w:rsid w:val="00E95DC3"/>
    <w:rsid w:val="00EA1263"/>
    <w:rsid w:val="00EA33D4"/>
    <w:rsid w:val="00EA4B8B"/>
    <w:rsid w:val="00EA78FA"/>
    <w:rsid w:val="00EB08F5"/>
    <w:rsid w:val="00EB09B4"/>
    <w:rsid w:val="00EB2819"/>
    <w:rsid w:val="00EB3AF8"/>
    <w:rsid w:val="00EB6B9E"/>
    <w:rsid w:val="00EB7ECF"/>
    <w:rsid w:val="00EC0B67"/>
    <w:rsid w:val="00EC109A"/>
    <w:rsid w:val="00EC1DE5"/>
    <w:rsid w:val="00EC221A"/>
    <w:rsid w:val="00EC2D92"/>
    <w:rsid w:val="00ED10C6"/>
    <w:rsid w:val="00ED1B72"/>
    <w:rsid w:val="00ED34F9"/>
    <w:rsid w:val="00ED532F"/>
    <w:rsid w:val="00ED7A91"/>
    <w:rsid w:val="00EE15FF"/>
    <w:rsid w:val="00EE2E8F"/>
    <w:rsid w:val="00EE72E8"/>
    <w:rsid w:val="00EF3710"/>
    <w:rsid w:val="00EF5223"/>
    <w:rsid w:val="00EF5E28"/>
    <w:rsid w:val="00F0129D"/>
    <w:rsid w:val="00F029AC"/>
    <w:rsid w:val="00F03E13"/>
    <w:rsid w:val="00F064F8"/>
    <w:rsid w:val="00F10853"/>
    <w:rsid w:val="00F130DF"/>
    <w:rsid w:val="00F16F1C"/>
    <w:rsid w:val="00F214E4"/>
    <w:rsid w:val="00F21673"/>
    <w:rsid w:val="00F22DAB"/>
    <w:rsid w:val="00F24351"/>
    <w:rsid w:val="00F26C5D"/>
    <w:rsid w:val="00F326ED"/>
    <w:rsid w:val="00F334A1"/>
    <w:rsid w:val="00F33D4F"/>
    <w:rsid w:val="00F35006"/>
    <w:rsid w:val="00F36C74"/>
    <w:rsid w:val="00F406DF"/>
    <w:rsid w:val="00F50E05"/>
    <w:rsid w:val="00F51C4B"/>
    <w:rsid w:val="00F52358"/>
    <w:rsid w:val="00F53D6C"/>
    <w:rsid w:val="00F55A04"/>
    <w:rsid w:val="00F56C28"/>
    <w:rsid w:val="00F56D94"/>
    <w:rsid w:val="00F62996"/>
    <w:rsid w:val="00F6321F"/>
    <w:rsid w:val="00F66161"/>
    <w:rsid w:val="00F6684B"/>
    <w:rsid w:val="00F7395A"/>
    <w:rsid w:val="00F75163"/>
    <w:rsid w:val="00F76086"/>
    <w:rsid w:val="00F7788E"/>
    <w:rsid w:val="00F852FA"/>
    <w:rsid w:val="00F906DE"/>
    <w:rsid w:val="00F9344C"/>
    <w:rsid w:val="00F96ABD"/>
    <w:rsid w:val="00F97E7A"/>
    <w:rsid w:val="00FA3610"/>
    <w:rsid w:val="00FA5889"/>
    <w:rsid w:val="00FA59D5"/>
    <w:rsid w:val="00FB2209"/>
    <w:rsid w:val="00FB4338"/>
    <w:rsid w:val="00FB4F90"/>
    <w:rsid w:val="00FB6A9C"/>
    <w:rsid w:val="00FC0BFB"/>
    <w:rsid w:val="00FC2C51"/>
    <w:rsid w:val="00FC32F6"/>
    <w:rsid w:val="00FC6927"/>
    <w:rsid w:val="00FC6C8F"/>
    <w:rsid w:val="00FD189F"/>
    <w:rsid w:val="00FD7DDE"/>
    <w:rsid w:val="00FE1D62"/>
    <w:rsid w:val="00FE272F"/>
    <w:rsid w:val="00FE3B20"/>
    <w:rsid w:val="00FE6E9F"/>
    <w:rsid w:val="00FE7FE0"/>
    <w:rsid w:val="00FF0F61"/>
    <w:rsid w:val="00FF19B4"/>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Type"/>
  <w:smartTagType w:namespaceuri="urn:schemas-microsoft-com:office:smarttags" w:name="place"/>
  <w:smartTagType w:namespaceuri="urn:schemas-microsoft-com:office:smarttags" w:name="PlaceName"/>
  <w:smartTagType w:namespaceuri="urn:schemas-microsoft-com:office:smarttags" w:name="address"/>
  <w:smartTagType w:namespaceuri="urn:schemas-microsoft-com:office:smarttags" w:name="Street"/>
  <w:smartTagType w:namespaceuri="urn:schemas-microsoft-com:office:smarttags" w:name="stockticker"/>
  <w:smartTagType w:namespaceuri="urn:schemas-microsoft-com:office:smarttags" w:name="dat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Balloon Text" w:unhideWhenUsed="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6713"/>
    <w:rPr>
      <w:sz w:val="24"/>
      <w:szCs w:val="24"/>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546713"/>
    <w:rPr>
      <w:color w:val="0000FF"/>
      <w:u w:val="single"/>
    </w:rPr>
  </w:style>
  <w:style w:type="table" w:styleId="TableGrid">
    <w:name w:val="Table Grid"/>
    <w:basedOn w:val="TableNormal"/>
    <w:uiPriority w:val="99"/>
    <w:rsid w:val="008D218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uiPriority w:val="99"/>
    <w:rsid w:val="009B7779"/>
    <w:rPr>
      <w:lang w:eastAsia="en-GB"/>
    </w:rPr>
  </w:style>
  <w:style w:type="paragraph" w:styleId="Header">
    <w:name w:val="header"/>
    <w:basedOn w:val="Normal"/>
    <w:link w:val="HeaderChar"/>
    <w:uiPriority w:val="99"/>
    <w:rsid w:val="000C0651"/>
    <w:pPr>
      <w:tabs>
        <w:tab w:val="center" w:pos="4153"/>
        <w:tab w:val="right" w:pos="8306"/>
      </w:tabs>
    </w:pPr>
  </w:style>
  <w:style w:type="character" w:customStyle="1" w:styleId="HeaderChar">
    <w:name w:val="Header Char"/>
    <w:basedOn w:val="DefaultParagraphFont"/>
    <w:link w:val="Header"/>
    <w:uiPriority w:val="99"/>
    <w:semiHidden/>
    <w:rsid w:val="00FE272F"/>
    <w:rPr>
      <w:sz w:val="24"/>
      <w:szCs w:val="24"/>
      <w:lang w:eastAsia="en-US"/>
    </w:rPr>
  </w:style>
  <w:style w:type="paragraph" w:styleId="Footer">
    <w:name w:val="footer"/>
    <w:basedOn w:val="Normal"/>
    <w:link w:val="FooterChar"/>
    <w:uiPriority w:val="99"/>
    <w:rsid w:val="000C0651"/>
    <w:pPr>
      <w:tabs>
        <w:tab w:val="center" w:pos="4153"/>
        <w:tab w:val="right" w:pos="8306"/>
      </w:tabs>
    </w:pPr>
  </w:style>
  <w:style w:type="character" w:customStyle="1" w:styleId="FooterChar">
    <w:name w:val="Footer Char"/>
    <w:basedOn w:val="DefaultParagraphFont"/>
    <w:link w:val="Footer"/>
    <w:uiPriority w:val="99"/>
    <w:semiHidden/>
    <w:rsid w:val="00FE272F"/>
    <w:rPr>
      <w:sz w:val="24"/>
      <w:szCs w:val="24"/>
      <w:lang w:eastAsia="en-US"/>
    </w:rPr>
  </w:style>
  <w:style w:type="paragraph" w:styleId="BalloonText">
    <w:name w:val="Balloon Text"/>
    <w:basedOn w:val="Normal"/>
    <w:link w:val="BalloonTextChar"/>
    <w:uiPriority w:val="99"/>
    <w:semiHidden/>
    <w:rsid w:val="00645E84"/>
    <w:rPr>
      <w:rFonts w:ascii="Tahoma" w:hAnsi="Tahoma" w:cs="Tahoma"/>
      <w:sz w:val="16"/>
      <w:szCs w:val="16"/>
    </w:rPr>
  </w:style>
  <w:style w:type="character" w:customStyle="1" w:styleId="BalloonTextChar">
    <w:name w:val="Balloon Text Char"/>
    <w:basedOn w:val="DefaultParagraphFont"/>
    <w:link w:val="BalloonText"/>
    <w:uiPriority w:val="99"/>
    <w:semiHidden/>
    <w:rsid w:val="00FE272F"/>
    <w:rPr>
      <w:sz w:val="2"/>
      <w:szCs w:val="2"/>
      <w:lang w:eastAsia="en-US"/>
    </w:rPr>
  </w:style>
  <w:style w:type="paragraph" w:styleId="ListParagraph">
    <w:name w:val="List Paragraph"/>
    <w:basedOn w:val="Normal"/>
    <w:uiPriority w:val="99"/>
    <w:qFormat/>
    <w:rsid w:val="005E44C2"/>
    <w:pPr>
      <w:ind w:left="720"/>
      <w:contextualSpacing/>
    </w:pPr>
  </w:style>
</w:styles>
</file>

<file path=word/webSettings.xml><?xml version="1.0" encoding="utf-8"?>
<w:webSettings xmlns:r="http://schemas.openxmlformats.org/officeDocument/2006/relationships" xmlns:w="http://schemas.openxmlformats.org/wordprocessingml/2006/main">
  <w:divs>
    <w:div w:id="95058061">
      <w:marLeft w:val="0"/>
      <w:marRight w:val="0"/>
      <w:marTop w:val="0"/>
      <w:marBottom w:val="0"/>
      <w:divBdr>
        <w:top w:val="none" w:sz="0" w:space="0" w:color="auto"/>
        <w:left w:val="none" w:sz="0" w:space="0" w:color="auto"/>
        <w:bottom w:val="none" w:sz="0" w:space="0" w:color="auto"/>
        <w:right w:val="none" w:sz="0" w:space="0" w:color="auto"/>
      </w:divBdr>
      <w:divsChild>
        <w:div w:id="95058062">
          <w:marLeft w:val="150"/>
          <w:marRight w:val="150"/>
          <w:marTop w:val="0"/>
          <w:marBottom w:val="150"/>
          <w:divBdr>
            <w:top w:val="none" w:sz="0" w:space="0" w:color="auto"/>
            <w:left w:val="none" w:sz="0" w:space="0" w:color="auto"/>
            <w:bottom w:val="none" w:sz="0" w:space="0" w:color="auto"/>
            <w:right w:val="none" w:sz="0" w:space="0" w:color="auto"/>
          </w:divBdr>
          <w:divsChild>
            <w:div w:id="95058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058063">
      <w:marLeft w:val="0"/>
      <w:marRight w:val="0"/>
      <w:marTop w:val="0"/>
      <w:marBottom w:val="0"/>
      <w:divBdr>
        <w:top w:val="none" w:sz="0" w:space="0" w:color="auto"/>
        <w:left w:val="none" w:sz="0" w:space="0" w:color="auto"/>
        <w:bottom w:val="none" w:sz="0" w:space="0" w:color="auto"/>
        <w:right w:val="none" w:sz="0" w:space="0" w:color="auto"/>
      </w:divBdr>
      <w:divsChild>
        <w:div w:id="95058058">
          <w:marLeft w:val="150"/>
          <w:marRight w:val="150"/>
          <w:marTop w:val="0"/>
          <w:marBottom w:val="150"/>
          <w:divBdr>
            <w:top w:val="none" w:sz="0" w:space="0" w:color="auto"/>
            <w:left w:val="none" w:sz="0" w:space="0" w:color="auto"/>
            <w:bottom w:val="none" w:sz="0" w:space="0" w:color="auto"/>
            <w:right w:val="none" w:sz="0" w:space="0" w:color="auto"/>
          </w:divBdr>
          <w:divsChild>
            <w:div w:id="95058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058066">
      <w:marLeft w:val="0"/>
      <w:marRight w:val="0"/>
      <w:marTop w:val="0"/>
      <w:marBottom w:val="0"/>
      <w:divBdr>
        <w:top w:val="none" w:sz="0" w:space="0" w:color="auto"/>
        <w:left w:val="none" w:sz="0" w:space="0" w:color="auto"/>
        <w:bottom w:val="none" w:sz="0" w:space="0" w:color="auto"/>
        <w:right w:val="none" w:sz="0" w:space="0" w:color="auto"/>
      </w:divBdr>
      <w:divsChild>
        <w:div w:id="95058065">
          <w:marLeft w:val="150"/>
          <w:marRight w:val="150"/>
          <w:marTop w:val="0"/>
          <w:marBottom w:val="150"/>
          <w:divBdr>
            <w:top w:val="none" w:sz="0" w:space="0" w:color="auto"/>
            <w:left w:val="none" w:sz="0" w:space="0" w:color="auto"/>
            <w:bottom w:val="none" w:sz="0" w:space="0" w:color="auto"/>
            <w:right w:val="none" w:sz="0" w:space="0" w:color="auto"/>
          </w:divBdr>
          <w:divsChild>
            <w:div w:id="95058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183</TotalTime>
  <Pages>3</Pages>
  <Words>1478</Words>
  <Characters>8426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GREAT MAPLESTEAD PARISH COUNCIL</dc:title>
  <dc:subject/>
  <dc:creator>.</dc:creator>
  <cp:keywords/>
  <dc:description/>
  <cp:lastModifiedBy>HOME</cp:lastModifiedBy>
  <cp:revision>14</cp:revision>
  <cp:lastPrinted>2015-11-10T19:29:00Z</cp:lastPrinted>
  <dcterms:created xsi:type="dcterms:W3CDTF">2015-10-02T12:43:00Z</dcterms:created>
  <dcterms:modified xsi:type="dcterms:W3CDTF">2015-11-13T12:44:00Z</dcterms:modified>
</cp:coreProperties>
</file>