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D3E5E" w14:textId="13533F5B" w:rsidR="00FE051D" w:rsidRDefault="0033323D" w:rsidP="0033323D">
      <w:pPr>
        <w:jc w:val="center"/>
        <w:rPr>
          <w:rFonts w:ascii="Arial" w:hAnsi="Arial" w:cs="Arial"/>
          <w:b/>
          <w:bCs/>
          <w:u w:val="single"/>
        </w:rPr>
      </w:pPr>
      <w:r w:rsidRPr="0033323D">
        <w:rPr>
          <w:rFonts w:ascii="Arial" w:hAnsi="Arial" w:cs="Arial"/>
          <w:b/>
          <w:bCs/>
          <w:u w:val="single"/>
        </w:rPr>
        <w:t xml:space="preserve">CLERKS REPORT TO FULL COUNCIL MEETING </w:t>
      </w:r>
      <w:r w:rsidR="00971516">
        <w:rPr>
          <w:rFonts w:ascii="Arial" w:hAnsi="Arial" w:cs="Arial"/>
          <w:b/>
          <w:bCs/>
          <w:u w:val="single"/>
        </w:rPr>
        <w:t>1</w:t>
      </w:r>
      <w:r w:rsidR="00306649">
        <w:rPr>
          <w:rFonts w:ascii="Arial" w:hAnsi="Arial" w:cs="Arial"/>
          <w:b/>
          <w:bCs/>
          <w:u w:val="single"/>
        </w:rPr>
        <w:t>5</w:t>
      </w:r>
      <w:r w:rsidR="00971516" w:rsidRPr="00971516">
        <w:rPr>
          <w:rFonts w:ascii="Arial" w:hAnsi="Arial" w:cs="Arial"/>
          <w:b/>
          <w:bCs/>
          <w:u w:val="single"/>
          <w:vertAlign w:val="superscript"/>
        </w:rPr>
        <w:t>th</w:t>
      </w:r>
      <w:r w:rsidR="00971516">
        <w:rPr>
          <w:rFonts w:ascii="Arial" w:hAnsi="Arial" w:cs="Arial"/>
          <w:b/>
          <w:bCs/>
          <w:u w:val="single"/>
        </w:rPr>
        <w:t xml:space="preserve"> </w:t>
      </w:r>
      <w:r w:rsidR="00B93938">
        <w:rPr>
          <w:rFonts w:ascii="Arial" w:hAnsi="Arial" w:cs="Arial"/>
          <w:b/>
          <w:bCs/>
          <w:u w:val="single"/>
        </w:rPr>
        <w:t>Ma</w:t>
      </w:r>
      <w:r w:rsidR="0059577A">
        <w:rPr>
          <w:rFonts w:ascii="Arial" w:hAnsi="Arial" w:cs="Arial"/>
          <w:b/>
          <w:bCs/>
          <w:u w:val="single"/>
        </w:rPr>
        <w:t>y</w:t>
      </w:r>
      <w:r w:rsidR="00971516">
        <w:rPr>
          <w:rFonts w:ascii="Arial" w:hAnsi="Arial" w:cs="Arial"/>
          <w:b/>
          <w:bCs/>
          <w:u w:val="single"/>
        </w:rPr>
        <w:t xml:space="preserve"> 202</w:t>
      </w:r>
      <w:r w:rsidR="00306649">
        <w:rPr>
          <w:rFonts w:ascii="Arial" w:hAnsi="Arial" w:cs="Arial"/>
          <w:b/>
          <w:bCs/>
          <w:u w:val="single"/>
        </w:rPr>
        <w:t>4</w:t>
      </w:r>
    </w:p>
    <w:p w14:paraId="51CE7372" w14:textId="39468E60" w:rsidR="0033323D" w:rsidRDefault="0033323D" w:rsidP="0033323D">
      <w:pPr>
        <w:jc w:val="center"/>
        <w:rPr>
          <w:rFonts w:ascii="Arial" w:hAnsi="Arial" w:cs="Arial"/>
          <w:b/>
          <w:bCs/>
          <w:u w:val="single"/>
        </w:rPr>
      </w:pPr>
    </w:p>
    <w:p w14:paraId="205DBD1E" w14:textId="3EE9F065" w:rsidR="00F0707D" w:rsidRPr="00C558E7" w:rsidRDefault="00AA4DC8" w:rsidP="0033323D">
      <w:pPr>
        <w:rPr>
          <w:rFonts w:ascii="Arial" w:hAnsi="Arial" w:cs="Arial"/>
          <w:b/>
          <w:bCs/>
          <w:sz w:val="20"/>
          <w:szCs w:val="20"/>
        </w:rPr>
      </w:pPr>
      <w:r w:rsidRPr="00C558E7">
        <w:rPr>
          <w:rFonts w:ascii="Arial" w:hAnsi="Arial" w:cs="Arial"/>
          <w:i/>
          <w:iCs/>
          <w:noProof/>
          <w:sz w:val="20"/>
          <w:szCs w:val="20"/>
        </w:rPr>
        <w:drawing>
          <wp:anchor distT="0" distB="0" distL="114300" distR="114300" simplePos="0" relativeHeight="251660288" behindDoc="0" locked="0" layoutInCell="1" allowOverlap="1" wp14:anchorId="2BC50313" wp14:editId="271DD69B">
            <wp:simplePos x="0" y="0"/>
            <wp:positionH relativeFrom="column">
              <wp:posOffset>5467350</wp:posOffset>
            </wp:positionH>
            <wp:positionV relativeFrom="paragraph">
              <wp:posOffset>202565</wp:posOffset>
            </wp:positionV>
            <wp:extent cx="990600" cy="7289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990600" cy="728980"/>
                    </a:xfrm>
                    <a:prstGeom prst="rect">
                      <a:avLst/>
                    </a:prstGeom>
                  </pic:spPr>
                </pic:pic>
              </a:graphicData>
            </a:graphic>
            <wp14:sizeRelH relativeFrom="margin">
              <wp14:pctWidth>0</wp14:pctWidth>
            </wp14:sizeRelH>
            <wp14:sizeRelV relativeFrom="margin">
              <wp14:pctHeight>0</wp14:pctHeight>
            </wp14:sizeRelV>
          </wp:anchor>
        </w:drawing>
      </w:r>
      <w:r w:rsidR="00147206" w:rsidRPr="00C558E7">
        <w:rPr>
          <w:rFonts w:ascii="Arial" w:hAnsi="Arial" w:cs="Arial"/>
          <w:b/>
          <w:bCs/>
          <w:sz w:val="20"/>
          <w:szCs w:val="20"/>
        </w:rPr>
        <w:t xml:space="preserve">Year End </w:t>
      </w:r>
      <w:r w:rsidR="00A1745C" w:rsidRPr="00C558E7">
        <w:rPr>
          <w:rFonts w:ascii="Arial" w:hAnsi="Arial" w:cs="Arial"/>
          <w:b/>
          <w:bCs/>
          <w:sz w:val="20"/>
          <w:szCs w:val="20"/>
        </w:rPr>
        <w:t>Financial</w:t>
      </w:r>
      <w:r w:rsidR="00C0644D" w:rsidRPr="00C558E7">
        <w:rPr>
          <w:rFonts w:ascii="Arial" w:hAnsi="Arial" w:cs="Arial"/>
          <w:b/>
          <w:bCs/>
          <w:sz w:val="20"/>
          <w:szCs w:val="20"/>
        </w:rPr>
        <w:t>/Budget</w:t>
      </w:r>
    </w:p>
    <w:p w14:paraId="5E9DEAF1" w14:textId="77777777" w:rsidR="00C16D2E" w:rsidRPr="00C558E7" w:rsidRDefault="00147206" w:rsidP="005E666A">
      <w:pPr>
        <w:pStyle w:val="ListParagraph"/>
        <w:numPr>
          <w:ilvl w:val="0"/>
          <w:numId w:val="2"/>
        </w:numPr>
        <w:rPr>
          <w:rFonts w:ascii="Arial" w:hAnsi="Arial" w:cs="Arial"/>
          <w:b/>
          <w:bCs/>
          <w:sz w:val="20"/>
          <w:szCs w:val="20"/>
        </w:rPr>
      </w:pPr>
      <w:r w:rsidRPr="00C558E7">
        <w:rPr>
          <w:rFonts w:ascii="Arial" w:hAnsi="Arial" w:cs="Arial"/>
          <w:b/>
          <w:bCs/>
          <w:sz w:val="20"/>
          <w:szCs w:val="20"/>
        </w:rPr>
        <w:t xml:space="preserve">Budget </w:t>
      </w:r>
      <w:r w:rsidRPr="00C558E7">
        <w:rPr>
          <w:rFonts w:ascii="Arial" w:hAnsi="Arial" w:cs="Arial"/>
          <w:sz w:val="20"/>
          <w:szCs w:val="20"/>
        </w:rPr>
        <w:t xml:space="preserve"> - The council’s end of year financial position was within budget</w:t>
      </w:r>
      <w:r w:rsidR="00C16D2E" w:rsidRPr="00C558E7">
        <w:rPr>
          <w:rFonts w:ascii="Arial" w:hAnsi="Arial" w:cs="Arial"/>
          <w:sz w:val="20"/>
          <w:szCs w:val="20"/>
        </w:rPr>
        <w:t xml:space="preserve">. </w:t>
      </w:r>
    </w:p>
    <w:p w14:paraId="38F87443" w14:textId="0CF61554" w:rsidR="00C16D2E" w:rsidRPr="00C558E7" w:rsidRDefault="00C16D2E" w:rsidP="00C16D2E">
      <w:pPr>
        <w:ind w:left="360" w:firstLine="360"/>
        <w:rPr>
          <w:rFonts w:ascii="Arial" w:hAnsi="Arial" w:cs="Arial"/>
          <w:sz w:val="20"/>
          <w:szCs w:val="20"/>
        </w:rPr>
      </w:pPr>
      <w:r w:rsidRPr="00C558E7">
        <w:rPr>
          <w:rFonts w:ascii="Arial" w:hAnsi="Arial" w:cs="Arial"/>
          <w:sz w:val="20"/>
          <w:szCs w:val="20"/>
        </w:rPr>
        <w:t xml:space="preserve">Total income for Y/E 2024 budgeted at £13230 – actual was £13401. </w:t>
      </w:r>
    </w:p>
    <w:p w14:paraId="4993B7EE" w14:textId="758FCF0C" w:rsidR="00147206" w:rsidRPr="00C558E7" w:rsidRDefault="00C16D2E" w:rsidP="00C16D2E">
      <w:pPr>
        <w:ind w:left="360" w:firstLine="360"/>
        <w:rPr>
          <w:rFonts w:ascii="Arial" w:hAnsi="Arial" w:cs="Arial"/>
          <w:sz w:val="20"/>
          <w:szCs w:val="20"/>
        </w:rPr>
      </w:pPr>
      <w:r w:rsidRPr="00C558E7">
        <w:rPr>
          <w:rFonts w:ascii="Arial" w:hAnsi="Arial" w:cs="Arial"/>
          <w:sz w:val="20"/>
          <w:szCs w:val="20"/>
        </w:rPr>
        <w:t>Total expenditure for Y/E 2024 budgeted at £14470 – actual was £13904.</w:t>
      </w:r>
    </w:p>
    <w:p w14:paraId="0BE05090" w14:textId="2CE6F6B5" w:rsidR="00C16D2E" w:rsidRPr="00C558E7" w:rsidRDefault="00C16D2E" w:rsidP="00C16D2E">
      <w:pPr>
        <w:ind w:left="360" w:firstLine="360"/>
        <w:rPr>
          <w:rFonts w:ascii="Arial" w:hAnsi="Arial" w:cs="Arial"/>
          <w:sz w:val="18"/>
          <w:szCs w:val="18"/>
        </w:rPr>
      </w:pPr>
      <w:r w:rsidRPr="00C558E7">
        <w:rPr>
          <w:rFonts w:ascii="Arial" w:hAnsi="Arial" w:cs="Arial"/>
          <w:sz w:val="18"/>
          <w:szCs w:val="18"/>
        </w:rPr>
        <w:t>*Note these figures do not include the £3000 grant towards the Mindfulness Garden</w:t>
      </w:r>
    </w:p>
    <w:p w14:paraId="37072EB8" w14:textId="57E00A67" w:rsidR="00C16D2E" w:rsidRPr="00C558E7" w:rsidRDefault="00C16D2E" w:rsidP="00C16D2E">
      <w:pPr>
        <w:ind w:left="360" w:firstLine="360"/>
        <w:rPr>
          <w:rFonts w:ascii="Arial" w:hAnsi="Arial" w:cs="Arial"/>
          <w:sz w:val="20"/>
          <w:szCs w:val="20"/>
        </w:rPr>
      </w:pPr>
      <w:r w:rsidRPr="00C558E7">
        <w:rPr>
          <w:rFonts w:ascii="Arial" w:hAnsi="Arial" w:cs="Arial"/>
          <w:sz w:val="20"/>
          <w:szCs w:val="20"/>
        </w:rPr>
        <w:t>Some cost lines were exceeded but these were largely offset by savings made in other areas.</w:t>
      </w:r>
    </w:p>
    <w:p w14:paraId="05C1BA87" w14:textId="5B3845C5" w:rsidR="00C16D2E" w:rsidRPr="00C558E7" w:rsidRDefault="00C16D2E" w:rsidP="00C16D2E">
      <w:pPr>
        <w:ind w:left="360" w:firstLine="360"/>
        <w:rPr>
          <w:rFonts w:ascii="Arial" w:hAnsi="Arial" w:cs="Arial"/>
          <w:b/>
          <w:bCs/>
          <w:sz w:val="20"/>
          <w:szCs w:val="20"/>
        </w:rPr>
      </w:pPr>
      <w:r w:rsidRPr="00C558E7">
        <w:rPr>
          <w:rFonts w:ascii="Arial" w:hAnsi="Arial" w:cs="Arial"/>
          <w:b/>
          <w:bCs/>
          <w:sz w:val="20"/>
          <w:szCs w:val="20"/>
        </w:rPr>
        <w:t>Year End Balances</w:t>
      </w:r>
    </w:p>
    <w:p w14:paraId="6B0D1CAE" w14:textId="2468B8EC" w:rsidR="00C16D2E" w:rsidRPr="00C558E7" w:rsidRDefault="00C16D2E" w:rsidP="00C16D2E">
      <w:pPr>
        <w:ind w:left="720"/>
        <w:rPr>
          <w:rFonts w:ascii="Arial" w:hAnsi="Arial" w:cs="Arial"/>
          <w:sz w:val="20"/>
          <w:szCs w:val="20"/>
        </w:rPr>
      </w:pPr>
      <w:r w:rsidRPr="00C558E7">
        <w:rPr>
          <w:rFonts w:ascii="Arial" w:hAnsi="Arial" w:cs="Arial"/>
          <w:sz w:val="20"/>
          <w:szCs w:val="20"/>
        </w:rPr>
        <w:t>Please note that due to timing of the Clerk’s salary at the end of March, which clashed with Easter bank holidays – the final salary payments for the year have been carried forward into 2024/25 figures. (I have allowed for that in what I have reported here, so you have a true picture).</w:t>
      </w:r>
      <w:r w:rsidR="00205B74" w:rsidRPr="00C558E7">
        <w:rPr>
          <w:rFonts w:ascii="Arial" w:hAnsi="Arial" w:cs="Arial"/>
          <w:sz w:val="20"/>
          <w:szCs w:val="20"/>
        </w:rPr>
        <w:t xml:space="preserve"> However, it will impact on 2024/25 budget lines so you will need to make an adjustment in budget for the forthcoming year.</w:t>
      </w:r>
    </w:p>
    <w:p w14:paraId="65EB151E" w14:textId="2988E301" w:rsidR="00C16D2E" w:rsidRPr="00C558E7" w:rsidRDefault="00C16D2E" w:rsidP="00C16D2E">
      <w:pPr>
        <w:ind w:left="720"/>
        <w:rPr>
          <w:rFonts w:ascii="Arial" w:hAnsi="Arial" w:cs="Arial"/>
          <w:sz w:val="20"/>
          <w:szCs w:val="20"/>
        </w:rPr>
      </w:pPr>
      <w:r w:rsidRPr="00C558E7">
        <w:rPr>
          <w:rFonts w:ascii="Arial" w:hAnsi="Arial" w:cs="Arial"/>
          <w:sz w:val="20"/>
          <w:szCs w:val="20"/>
        </w:rPr>
        <w:t xml:space="preserve">The end of year </w:t>
      </w:r>
      <w:r w:rsidRPr="00C558E7">
        <w:rPr>
          <w:rFonts w:ascii="Arial" w:hAnsi="Arial" w:cs="Arial"/>
          <w:b/>
          <w:bCs/>
          <w:sz w:val="20"/>
          <w:szCs w:val="20"/>
        </w:rPr>
        <w:t>General Reserves</w:t>
      </w:r>
      <w:r w:rsidRPr="00C558E7">
        <w:rPr>
          <w:rFonts w:ascii="Arial" w:hAnsi="Arial" w:cs="Arial"/>
          <w:sz w:val="20"/>
          <w:szCs w:val="20"/>
        </w:rPr>
        <w:t xml:space="preserve"> were </w:t>
      </w:r>
      <w:r w:rsidRPr="00C558E7">
        <w:rPr>
          <w:rFonts w:ascii="Arial" w:hAnsi="Arial" w:cs="Arial"/>
          <w:b/>
          <w:bCs/>
          <w:sz w:val="20"/>
          <w:szCs w:val="20"/>
        </w:rPr>
        <w:t>£6099</w:t>
      </w:r>
      <w:r w:rsidRPr="00C558E7">
        <w:rPr>
          <w:rFonts w:ascii="Arial" w:hAnsi="Arial" w:cs="Arial"/>
          <w:sz w:val="20"/>
          <w:szCs w:val="20"/>
        </w:rPr>
        <w:t xml:space="preserve"> (original budget forecast was £5301, so good news!)</w:t>
      </w:r>
    </w:p>
    <w:p w14:paraId="661854F9" w14:textId="764FA2CC" w:rsidR="00C16D2E" w:rsidRPr="00C558E7" w:rsidRDefault="00C16D2E" w:rsidP="00C16D2E">
      <w:pPr>
        <w:ind w:left="720"/>
        <w:rPr>
          <w:rFonts w:ascii="Arial" w:hAnsi="Arial" w:cs="Arial"/>
          <w:sz w:val="20"/>
          <w:szCs w:val="20"/>
        </w:rPr>
      </w:pPr>
      <w:r w:rsidRPr="00C558E7">
        <w:rPr>
          <w:rFonts w:ascii="Arial" w:hAnsi="Arial" w:cs="Arial"/>
          <w:sz w:val="20"/>
          <w:szCs w:val="20"/>
        </w:rPr>
        <w:t xml:space="preserve">The council also has additional </w:t>
      </w:r>
      <w:r w:rsidRPr="00C558E7">
        <w:rPr>
          <w:rFonts w:ascii="Arial" w:hAnsi="Arial" w:cs="Arial"/>
          <w:b/>
          <w:bCs/>
          <w:sz w:val="20"/>
          <w:szCs w:val="20"/>
        </w:rPr>
        <w:t>Earmarked Reserves</w:t>
      </w:r>
      <w:r w:rsidRPr="00C558E7">
        <w:rPr>
          <w:rFonts w:ascii="Arial" w:hAnsi="Arial" w:cs="Arial"/>
          <w:sz w:val="20"/>
          <w:szCs w:val="20"/>
        </w:rPr>
        <w:t xml:space="preserve"> for the Village Playing Field of </w:t>
      </w:r>
      <w:r w:rsidRPr="00C558E7">
        <w:rPr>
          <w:rFonts w:ascii="Arial" w:hAnsi="Arial" w:cs="Arial"/>
          <w:b/>
          <w:bCs/>
          <w:sz w:val="20"/>
          <w:szCs w:val="20"/>
        </w:rPr>
        <w:t>£</w:t>
      </w:r>
      <w:r w:rsidR="00205B74" w:rsidRPr="00C558E7">
        <w:rPr>
          <w:rFonts w:ascii="Arial" w:hAnsi="Arial" w:cs="Arial"/>
          <w:b/>
          <w:bCs/>
          <w:sz w:val="20"/>
          <w:szCs w:val="20"/>
        </w:rPr>
        <w:t>4</w:t>
      </w:r>
      <w:r w:rsidRPr="00C558E7">
        <w:rPr>
          <w:rFonts w:ascii="Arial" w:hAnsi="Arial" w:cs="Arial"/>
          <w:b/>
          <w:bCs/>
          <w:sz w:val="20"/>
          <w:szCs w:val="20"/>
        </w:rPr>
        <w:t>505</w:t>
      </w:r>
      <w:r w:rsidRPr="00C558E7">
        <w:rPr>
          <w:rFonts w:ascii="Arial" w:hAnsi="Arial" w:cs="Arial"/>
          <w:sz w:val="20"/>
          <w:szCs w:val="20"/>
        </w:rPr>
        <w:t xml:space="preserve"> and </w:t>
      </w:r>
      <w:r w:rsidRPr="00C558E7">
        <w:rPr>
          <w:rFonts w:ascii="Arial" w:hAnsi="Arial" w:cs="Arial"/>
          <w:b/>
          <w:bCs/>
          <w:sz w:val="20"/>
          <w:szCs w:val="20"/>
        </w:rPr>
        <w:t>£3000</w:t>
      </w:r>
      <w:r w:rsidRPr="00C558E7">
        <w:rPr>
          <w:rFonts w:ascii="Arial" w:hAnsi="Arial" w:cs="Arial"/>
          <w:sz w:val="20"/>
          <w:szCs w:val="20"/>
        </w:rPr>
        <w:t xml:space="preserve"> for the Mindfulness Garden </w:t>
      </w:r>
    </w:p>
    <w:p w14:paraId="72840618" w14:textId="2FB839F2" w:rsidR="00A27D50" w:rsidRPr="00C558E7" w:rsidRDefault="00A27D50" w:rsidP="005E666A">
      <w:pPr>
        <w:pStyle w:val="ListParagraph"/>
        <w:numPr>
          <w:ilvl w:val="0"/>
          <w:numId w:val="2"/>
        </w:numPr>
        <w:rPr>
          <w:rFonts w:ascii="Arial" w:hAnsi="Arial" w:cs="Arial"/>
          <w:b/>
          <w:bCs/>
          <w:sz w:val="20"/>
          <w:szCs w:val="20"/>
        </w:rPr>
      </w:pPr>
      <w:r w:rsidRPr="00C558E7">
        <w:rPr>
          <w:rFonts w:ascii="Arial" w:hAnsi="Arial" w:cs="Arial"/>
          <w:b/>
          <w:bCs/>
          <w:sz w:val="20"/>
          <w:szCs w:val="20"/>
        </w:rPr>
        <w:t xml:space="preserve">Precept. </w:t>
      </w:r>
      <w:r w:rsidR="0059577A" w:rsidRPr="00C558E7">
        <w:rPr>
          <w:rFonts w:ascii="Arial" w:hAnsi="Arial" w:cs="Arial"/>
          <w:sz w:val="20"/>
          <w:szCs w:val="20"/>
        </w:rPr>
        <w:t>The first instalment of £</w:t>
      </w:r>
      <w:r w:rsidR="00306649" w:rsidRPr="00C558E7">
        <w:rPr>
          <w:rFonts w:ascii="Arial" w:hAnsi="Arial" w:cs="Arial"/>
          <w:sz w:val="20"/>
          <w:szCs w:val="20"/>
        </w:rPr>
        <w:t>625</w:t>
      </w:r>
      <w:r w:rsidR="0059577A" w:rsidRPr="00C558E7">
        <w:rPr>
          <w:rFonts w:ascii="Arial" w:hAnsi="Arial" w:cs="Arial"/>
          <w:sz w:val="20"/>
          <w:szCs w:val="20"/>
        </w:rPr>
        <w:t>0 has been paid by BDC to the council</w:t>
      </w:r>
      <w:r w:rsidRPr="00C558E7">
        <w:rPr>
          <w:rFonts w:ascii="Arial" w:hAnsi="Arial" w:cs="Arial"/>
          <w:sz w:val="20"/>
          <w:szCs w:val="20"/>
        </w:rPr>
        <w:t>.</w:t>
      </w:r>
    </w:p>
    <w:p w14:paraId="5D428614" w14:textId="0153123F" w:rsidR="0059577A" w:rsidRPr="00C558E7" w:rsidRDefault="0059577A" w:rsidP="005E666A">
      <w:pPr>
        <w:pStyle w:val="ListParagraph"/>
        <w:numPr>
          <w:ilvl w:val="0"/>
          <w:numId w:val="2"/>
        </w:numPr>
        <w:rPr>
          <w:rFonts w:ascii="Arial" w:hAnsi="Arial" w:cs="Arial"/>
          <w:b/>
          <w:bCs/>
          <w:sz w:val="20"/>
          <w:szCs w:val="20"/>
        </w:rPr>
      </w:pPr>
      <w:r w:rsidRPr="00C558E7">
        <w:rPr>
          <w:rFonts w:ascii="Arial" w:hAnsi="Arial" w:cs="Arial"/>
          <w:b/>
          <w:bCs/>
          <w:sz w:val="20"/>
          <w:szCs w:val="20"/>
        </w:rPr>
        <w:t xml:space="preserve">Annual Return. </w:t>
      </w:r>
      <w:r w:rsidR="00306649" w:rsidRPr="00C558E7">
        <w:rPr>
          <w:rFonts w:ascii="Arial" w:hAnsi="Arial" w:cs="Arial"/>
          <w:sz w:val="20"/>
          <w:szCs w:val="20"/>
        </w:rPr>
        <w:t>All AGAR forms are now complete and ready for sign off at the meeting. You will all have read the Internal Auditors report and hopefully have found everything to be in order, but please do ask any questions. As the council income and expenditure still excess £25k (due to the continued Playground Project into the last financial year) the external auditor fee will be higher than usual again this year as the audit is more in depth.</w:t>
      </w:r>
    </w:p>
    <w:p w14:paraId="2C36C36B" w14:textId="497EA09B" w:rsidR="00771575" w:rsidRPr="00C558E7" w:rsidRDefault="00FF5FBD" w:rsidP="00771575">
      <w:pPr>
        <w:pStyle w:val="ListParagraph"/>
        <w:numPr>
          <w:ilvl w:val="0"/>
          <w:numId w:val="2"/>
        </w:numPr>
        <w:rPr>
          <w:rFonts w:ascii="Arial" w:hAnsi="Arial" w:cs="Arial"/>
          <w:sz w:val="20"/>
          <w:szCs w:val="20"/>
        </w:rPr>
      </w:pPr>
      <w:r w:rsidRPr="00C558E7">
        <w:rPr>
          <w:rFonts w:ascii="Arial" w:hAnsi="Arial" w:cs="Arial"/>
          <w:b/>
          <w:bCs/>
          <w:sz w:val="20"/>
          <w:szCs w:val="20"/>
        </w:rPr>
        <w:t xml:space="preserve">Council Insurance. </w:t>
      </w:r>
      <w:r w:rsidRPr="00C558E7">
        <w:rPr>
          <w:rFonts w:ascii="Arial" w:hAnsi="Arial" w:cs="Arial"/>
          <w:sz w:val="20"/>
          <w:szCs w:val="20"/>
        </w:rPr>
        <w:t xml:space="preserve">The council’s insurance policy has been updated to allow for the new </w:t>
      </w:r>
      <w:r w:rsidR="00306649" w:rsidRPr="00C558E7">
        <w:rPr>
          <w:rFonts w:ascii="Arial" w:hAnsi="Arial" w:cs="Arial"/>
          <w:sz w:val="20"/>
          <w:szCs w:val="20"/>
        </w:rPr>
        <w:t xml:space="preserve">pathway which was installed following renewal last year. </w:t>
      </w:r>
      <w:r w:rsidR="00B3590A" w:rsidRPr="00C558E7">
        <w:rPr>
          <w:rFonts w:ascii="Arial" w:hAnsi="Arial" w:cs="Arial"/>
          <w:sz w:val="20"/>
          <w:szCs w:val="20"/>
        </w:rPr>
        <w:t>However, you do still receive a discounted rate due to your Foundation Status. Also worthy of note is that at £</w:t>
      </w:r>
      <w:r w:rsidR="00306649" w:rsidRPr="00C558E7">
        <w:rPr>
          <w:rFonts w:ascii="Arial" w:hAnsi="Arial" w:cs="Arial"/>
          <w:sz w:val="20"/>
          <w:szCs w:val="20"/>
        </w:rPr>
        <w:t>403.68</w:t>
      </w:r>
      <w:r w:rsidR="00B3590A" w:rsidRPr="00C558E7">
        <w:rPr>
          <w:rFonts w:ascii="Arial" w:hAnsi="Arial" w:cs="Arial"/>
          <w:sz w:val="20"/>
          <w:szCs w:val="20"/>
        </w:rPr>
        <w:t xml:space="preserve"> the policy premium is still lower than it was back in 2010 </w:t>
      </w:r>
      <w:r w:rsidR="00306649" w:rsidRPr="00C558E7">
        <w:rPr>
          <w:rFonts w:ascii="Arial" w:hAnsi="Arial" w:cs="Arial"/>
          <w:sz w:val="20"/>
          <w:szCs w:val="20"/>
        </w:rPr>
        <w:t>!</w:t>
      </w:r>
    </w:p>
    <w:p w14:paraId="28C66FEE" w14:textId="7649CDC1" w:rsidR="00C558E7" w:rsidRPr="00C558E7" w:rsidRDefault="00C558E7" w:rsidP="00771575">
      <w:pPr>
        <w:pStyle w:val="ListParagraph"/>
        <w:numPr>
          <w:ilvl w:val="0"/>
          <w:numId w:val="2"/>
        </w:numPr>
        <w:rPr>
          <w:rFonts w:ascii="Arial" w:hAnsi="Arial" w:cs="Arial"/>
          <w:sz w:val="20"/>
          <w:szCs w:val="20"/>
        </w:rPr>
      </w:pPr>
      <w:r w:rsidRPr="00C558E7">
        <w:rPr>
          <w:rFonts w:ascii="Arial" w:hAnsi="Arial" w:cs="Arial"/>
          <w:b/>
          <w:bCs/>
          <w:sz w:val="20"/>
          <w:szCs w:val="20"/>
        </w:rPr>
        <w:t xml:space="preserve">Annual Street Cleaning </w:t>
      </w:r>
      <w:r w:rsidRPr="00C558E7">
        <w:rPr>
          <w:rFonts w:ascii="Arial" w:hAnsi="Arial" w:cs="Arial"/>
          <w:sz w:val="20"/>
          <w:szCs w:val="20"/>
        </w:rPr>
        <w:t>– The annual grant from BDC remains at the 2023/24 level of £847.56. Contract due to be signed at meeting.</w:t>
      </w:r>
    </w:p>
    <w:p w14:paraId="1B1E4C47" w14:textId="562B0A5F" w:rsidR="00306649" w:rsidRPr="00C558E7" w:rsidRDefault="00306649" w:rsidP="00771575">
      <w:pPr>
        <w:rPr>
          <w:rFonts w:ascii="Arial" w:hAnsi="Arial" w:cs="Arial"/>
          <w:b/>
          <w:bCs/>
          <w:sz w:val="20"/>
          <w:szCs w:val="20"/>
        </w:rPr>
      </w:pPr>
      <w:r w:rsidRPr="00C558E7">
        <w:rPr>
          <w:rFonts w:ascii="Arial" w:hAnsi="Arial" w:cs="Arial"/>
          <w:b/>
          <w:bCs/>
          <w:sz w:val="20"/>
          <w:szCs w:val="20"/>
        </w:rPr>
        <w:t>Updates from March meeting</w:t>
      </w:r>
    </w:p>
    <w:p w14:paraId="60AF4058" w14:textId="5ED1A6F3" w:rsidR="00306649" w:rsidRPr="00C558E7" w:rsidRDefault="00306649" w:rsidP="00771575">
      <w:pPr>
        <w:rPr>
          <w:rFonts w:ascii="Arial" w:hAnsi="Arial" w:cs="Arial"/>
          <w:sz w:val="20"/>
          <w:szCs w:val="20"/>
        </w:rPr>
      </w:pPr>
      <w:r w:rsidRPr="00C558E7">
        <w:rPr>
          <w:rFonts w:ascii="Arial" w:hAnsi="Arial" w:cs="Arial"/>
          <w:b/>
          <w:bCs/>
          <w:sz w:val="20"/>
          <w:szCs w:val="20"/>
        </w:rPr>
        <w:t>Hulls Mill</w:t>
      </w:r>
      <w:r w:rsidRPr="00C558E7">
        <w:rPr>
          <w:rFonts w:ascii="Arial" w:hAnsi="Arial" w:cs="Arial"/>
          <w:sz w:val="20"/>
          <w:szCs w:val="20"/>
        </w:rPr>
        <w:t xml:space="preserve"> – I am advised</w:t>
      </w:r>
      <w:r w:rsidR="00815476" w:rsidRPr="00C558E7">
        <w:rPr>
          <w:rFonts w:ascii="Arial" w:hAnsi="Arial" w:cs="Arial"/>
          <w:sz w:val="20"/>
          <w:szCs w:val="20"/>
        </w:rPr>
        <w:t xml:space="preserve"> via Cllr.Schwier,</w:t>
      </w:r>
      <w:r w:rsidRPr="00C558E7">
        <w:rPr>
          <w:rFonts w:ascii="Arial" w:hAnsi="Arial" w:cs="Arial"/>
          <w:sz w:val="20"/>
          <w:szCs w:val="20"/>
        </w:rPr>
        <w:t xml:space="preserve"> </w:t>
      </w:r>
      <w:r w:rsidR="00815476" w:rsidRPr="00C558E7">
        <w:rPr>
          <w:rFonts w:ascii="Arial" w:hAnsi="Arial" w:cs="Arial"/>
          <w:sz w:val="20"/>
          <w:szCs w:val="20"/>
        </w:rPr>
        <w:t>that the Highways Panel was due to consider budget approval for</w:t>
      </w:r>
      <w:r w:rsidRPr="00C558E7">
        <w:rPr>
          <w:rFonts w:ascii="Arial" w:hAnsi="Arial" w:cs="Arial"/>
          <w:sz w:val="20"/>
          <w:szCs w:val="20"/>
        </w:rPr>
        <w:t xml:space="preserve"> improved signage at either end of Hulls Mill Lane </w:t>
      </w:r>
      <w:r w:rsidR="00815476" w:rsidRPr="00C558E7">
        <w:rPr>
          <w:rFonts w:ascii="Arial" w:hAnsi="Arial" w:cs="Arial"/>
          <w:sz w:val="20"/>
          <w:szCs w:val="20"/>
        </w:rPr>
        <w:t xml:space="preserve">at the end of April. Further updates awaited  </w:t>
      </w:r>
    </w:p>
    <w:p w14:paraId="60077CC4" w14:textId="69392A82" w:rsidR="00815476" w:rsidRPr="00C558E7" w:rsidRDefault="00815476" w:rsidP="00771575">
      <w:pPr>
        <w:rPr>
          <w:rFonts w:ascii="Arial" w:hAnsi="Arial" w:cs="Arial"/>
          <w:sz w:val="20"/>
          <w:szCs w:val="20"/>
        </w:rPr>
      </w:pPr>
      <w:r w:rsidRPr="00C558E7">
        <w:rPr>
          <w:rFonts w:ascii="Arial" w:hAnsi="Arial" w:cs="Arial"/>
          <w:b/>
          <w:bCs/>
          <w:sz w:val="20"/>
          <w:szCs w:val="20"/>
        </w:rPr>
        <w:t>Wig-Wag Safety Lights</w:t>
      </w:r>
      <w:r w:rsidRPr="00C558E7">
        <w:rPr>
          <w:rFonts w:ascii="Arial" w:hAnsi="Arial" w:cs="Arial"/>
          <w:sz w:val="20"/>
          <w:szCs w:val="20"/>
        </w:rPr>
        <w:t xml:space="preserve"> – I await a response from Essex Highways regarding my query on who has responsibility for funding maintenance of the lights. </w:t>
      </w:r>
      <w:r w:rsidR="009C62C7" w:rsidRPr="00C558E7">
        <w:rPr>
          <w:rFonts w:ascii="Arial" w:hAnsi="Arial" w:cs="Arial"/>
          <w:sz w:val="20"/>
          <w:szCs w:val="20"/>
        </w:rPr>
        <w:t xml:space="preserve">At nearly £400 just for a call out, the future funding of maintenance for these lights is concerning. </w:t>
      </w:r>
      <w:r w:rsidRPr="00C558E7">
        <w:rPr>
          <w:rFonts w:ascii="Arial" w:hAnsi="Arial" w:cs="Arial"/>
          <w:sz w:val="20"/>
          <w:szCs w:val="20"/>
        </w:rPr>
        <w:t>The original initiative was led by Highways so it is hoped they will fund maintenance costs. I am not entirely hopeful I will receive a positive response but perhaps ECC hold a larger contract with a supplier which may provide a level of discount for parish</w:t>
      </w:r>
      <w:r w:rsidR="009C62C7" w:rsidRPr="00C558E7">
        <w:rPr>
          <w:rFonts w:ascii="Arial" w:hAnsi="Arial" w:cs="Arial"/>
          <w:sz w:val="20"/>
          <w:szCs w:val="20"/>
        </w:rPr>
        <w:t>es?</w:t>
      </w:r>
    </w:p>
    <w:p w14:paraId="6C33231E" w14:textId="0FCB33EC" w:rsidR="009C62C7" w:rsidRDefault="009C62C7" w:rsidP="00771575">
      <w:pPr>
        <w:rPr>
          <w:rFonts w:ascii="Arial" w:hAnsi="Arial" w:cs="Arial"/>
          <w:sz w:val="20"/>
          <w:szCs w:val="20"/>
        </w:rPr>
      </w:pPr>
      <w:r w:rsidRPr="00C558E7">
        <w:rPr>
          <w:rFonts w:ascii="Arial" w:hAnsi="Arial" w:cs="Arial"/>
          <w:b/>
          <w:bCs/>
          <w:sz w:val="20"/>
          <w:szCs w:val="20"/>
        </w:rPr>
        <w:t xml:space="preserve">Annual ROSPA </w:t>
      </w:r>
      <w:r w:rsidR="00C558E7" w:rsidRPr="00C558E7">
        <w:rPr>
          <w:rFonts w:ascii="Arial" w:hAnsi="Arial" w:cs="Arial"/>
          <w:b/>
          <w:bCs/>
          <w:sz w:val="20"/>
          <w:szCs w:val="20"/>
        </w:rPr>
        <w:t>I</w:t>
      </w:r>
      <w:r w:rsidRPr="00C558E7">
        <w:rPr>
          <w:rFonts w:ascii="Arial" w:hAnsi="Arial" w:cs="Arial"/>
          <w:b/>
          <w:bCs/>
          <w:sz w:val="20"/>
          <w:szCs w:val="20"/>
        </w:rPr>
        <w:t xml:space="preserve">nspection  </w:t>
      </w:r>
      <w:r w:rsidRPr="00C558E7">
        <w:rPr>
          <w:rFonts w:ascii="Arial" w:hAnsi="Arial" w:cs="Arial"/>
          <w:sz w:val="20"/>
          <w:szCs w:val="20"/>
        </w:rPr>
        <w:t>- the inspection will go ahead in May as usual, to take advantage of the discounted rates (as previously advised). I have asked for the pathway to be included which will come at an extra fee.</w:t>
      </w:r>
    </w:p>
    <w:p w14:paraId="0616D92E" w14:textId="77777777" w:rsidR="000A2781" w:rsidRPr="000A2781" w:rsidRDefault="000A2781" w:rsidP="000A2781">
      <w:pPr>
        <w:rPr>
          <w:rFonts w:ascii="Arial" w:hAnsi="Arial" w:cs="Arial"/>
        </w:rPr>
      </w:pPr>
      <w:r>
        <w:rPr>
          <w:rFonts w:ascii="Arial" w:hAnsi="Arial" w:cs="Arial"/>
          <w:b/>
          <w:bCs/>
          <w:sz w:val="20"/>
          <w:szCs w:val="20"/>
        </w:rPr>
        <w:t>Bank Account</w:t>
      </w:r>
      <w:r>
        <w:rPr>
          <w:rFonts w:ascii="Arial" w:hAnsi="Arial" w:cs="Arial"/>
          <w:sz w:val="20"/>
          <w:szCs w:val="20"/>
        </w:rPr>
        <w:t xml:space="preserve"> – Unfortunately I could not get the account open with Unity Trust Bank as the paperwork was incomplete, and because of the subsequent councillor resignation, I now have to start the process all over again. My apologies but I will probably require signatures to new paperwork in due course.</w:t>
      </w:r>
    </w:p>
    <w:p w14:paraId="6CE303AA" w14:textId="2BD2F531" w:rsidR="00C05973" w:rsidRDefault="009C62C7" w:rsidP="0033323D">
      <w:pPr>
        <w:rPr>
          <w:rFonts w:ascii="Arial" w:hAnsi="Arial" w:cs="Arial"/>
          <w:sz w:val="20"/>
          <w:szCs w:val="20"/>
        </w:rPr>
      </w:pPr>
      <w:r w:rsidRPr="00C558E7">
        <w:rPr>
          <w:rFonts w:ascii="Arial" w:hAnsi="Arial" w:cs="Arial"/>
          <w:b/>
          <w:bCs/>
          <w:sz w:val="20"/>
          <w:szCs w:val="20"/>
        </w:rPr>
        <w:t>Playing Field Pathway</w:t>
      </w:r>
      <w:r w:rsidRPr="00C558E7">
        <w:rPr>
          <w:rFonts w:ascii="Arial" w:hAnsi="Arial" w:cs="Arial"/>
          <w:sz w:val="20"/>
          <w:szCs w:val="20"/>
        </w:rPr>
        <w:t xml:space="preserve"> – as many of you are aware there are currently 2-3 areas of “sinkage” on the pathway – between the play area and boules pitch. A contractor for Premier Play has visited the site (8</w:t>
      </w:r>
      <w:r w:rsidRPr="00C558E7">
        <w:rPr>
          <w:rFonts w:ascii="Arial" w:hAnsi="Arial" w:cs="Arial"/>
          <w:sz w:val="20"/>
          <w:szCs w:val="20"/>
          <w:vertAlign w:val="superscript"/>
        </w:rPr>
        <w:t>th</w:t>
      </w:r>
      <w:r w:rsidRPr="00C558E7">
        <w:rPr>
          <w:rFonts w:ascii="Arial" w:hAnsi="Arial" w:cs="Arial"/>
          <w:sz w:val="20"/>
          <w:szCs w:val="20"/>
        </w:rPr>
        <w:t xml:space="preserve"> May) and proposed a section of the path is removed, with the base dug out and a gravel base introduced (effectively a soak-away). It is acknowledged that the area of pathway affected is on a slight downward slope, which may have been adversely affected by the unprecedented wet weather we have had since last October. The warranty on the path does run until June 2024 but it may not cover all the associated costs. I await fully documented details of proposed repairs.</w:t>
      </w:r>
    </w:p>
    <w:p w14:paraId="0EDDADAF" w14:textId="56B92232" w:rsidR="00AB6038" w:rsidRDefault="00BE3643" w:rsidP="0033323D">
      <w:pPr>
        <w:rPr>
          <w:rFonts w:ascii="Arial" w:hAnsi="Arial" w:cs="Arial"/>
        </w:rPr>
      </w:pPr>
      <w:r>
        <w:rPr>
          <w:rFonts w:ascii="Arial" w:hAnsi="Arial" w:cs="Arial"/>
        </w:rPr>
        <w:t xml:space="preserve">       </w:t>
      </w:r>
    </w:p>
    <w:p w14:paraId="71CA1BBE" w14:textId="50445727" w:rsidR="00DE3BED" w:rsidRPr="00F0707D" w:rsidRDefault="00B14011" w:rsidP="0033323D">
      <w:pPr>
        <w:rPr>
          <w:rFonts w:ascii="Arial" w:hAnsi="Arial" w:cs="Arial"/>
        </w:rPr>
      </w:pPr>
      <w:r>
        <w:rPr>
          <w:rFonts w:ascii="Arial" w:hAnsi="Arial" w:cs="Arial"/>
          <w:b/>
          <w:bCs/>
        </w:rPr>
        <w:t xml:space="preserve">Produced by Ann Crisp, Clerk                                                  </w:t>
      </w:r>
      <w:r w:rsidR="00C0644D">
        <w:rPr>
          <w:rFonts w:ascii="Arial" w:hAnsi="Arial" w:cs="Arial"/>
          <w:b/>
          <w:bCs/>
        </w:rPr>
        <w:t xml:space="preserve">                                </w:t>
      </w:r>
      <w:r w:rsidR="00306649">
        <w:rPr>
          <w:rFonts w:ascii="Arial" w:hAnsi="Arial" w:cs="Arial"/>
          <w:b/>
          <w:bCs/>
        </w:rPr>
        <w:t>8 5 2024</w:t>
      </w:r>
    </w:p>
    <w:sectPr w:rsidR="00DE3BED" w:rsidRPr="00F0707D" w:rsidSect="00816F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247"/>
    <w:multiLevelType w:val="hybridMultilevel"/>
    <w:tmpl w:val="63F05BDC"/>
    <w:lvl w:ilvl="0" w:tplc="7B02689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052A2"/>
    <w:multiLevelType w:val="hybridMultilevel"/>
    <w:tmpl w:val="D1D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074778">
    <w:abstractNumId w:val="1"/>
  </w:num>
  <w:num w:numId="2" w16cid:durableId="174240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1D"/>
    <w:rsid w:val="00050C07"/>
    <w:rsid w:val="000A2781"/>
    <w:rsid w:val="00147206"/>
    <w:rsid w:val="00205B74"/>
    <w:rsid w:val="00235CBE"/>
    <w:rsid w:val="00256DD9"/>
    <w:rsid w:val="00306649"/>
    <w:rsid w:val="00320DE7"/>
    <w:rsid w:val="0033323D"/>
    <w:rsid w:val="003340E1"/>
    <w:rsid w:val="003D53B6"/>
    <w:rsid w:val="003E5F3D"/>
    <w:rsid w:val="0043784D"/>
    <w:rsid w:val="00464E12"/>
    <w:rsid w:val="00476ACB"/>
    <w:rsid w:val="004801A1"/>
    <w:rsid w:val="004D0D33"/>
    <w:rsid w:val="004F3113"/>
    <w:rsid w:val="0059577A"/>
    <w:rsid w:val="005C11AF"/>
    <w:rsid w:val="005E666A"/>
    <w:rsid w:val="0067633F"/>
    <w:rsid w:val="00685CF2"/>
    <w:rsid w:val="00771575"/>
    <w:rsid w:val="00815476"/>
    <w:rsid w:val="00816FCB"/>
    <w:rsid w:val="00823864"/>
    <w:rsid w:val="00934E80"/>
    <w:rsid w:val="009373E9"/>
    <w:rsid w:val="00956340"/>
    <w:rsid w:val="00971516"/>
    <w:rsid w:val="009B1527"/>
    <w:rsid w:val="009C62C7"/>
    <w:rsid w:val="009E5B4E"/>
    <w:rsid w:val="00A1745C"/>
    <w:rsid w:val="00A22C3C"/>
    <w:rsid w:val="00A27D50"/>
    <w:rsid w:val="00AA4DC8"/>
    <w:rsid w:val="00AB6038"/>
    <w:rsid w:val="00AB7D93"/>
    <w:rsid w:val="00AF2803"/>
    <w:rsid w:val="00B14011"/>
    <w:rsid w:val="00B25B36"/>
    <w:rsid w:val="00B3590A"/>
    <w:rsid w:val="00B5657C"/>
    <w:rsid w:val="00B93938"/>
    <w:rsid w:val="00BB21E4"/>
    <w:rsid w:val="00BE3643"/>
    <w:rsid w:val="00C05973"/>
    <w:rsid w:val="00C0644D"/>
    <w:rsid w:val="00C16D2E"/>
    <w:rsid w:val="00C558E7"/>
    <w:rsid w:val="00C643DE"/>
    <w:rsid w:val="00CA6A92"/>
    <w:rsid w:val="00CB52CD"/>
    <w:rsid w:val="00CF2ADE"/>
    <w:rsid w:val="00D55DE0"/>
    <w:rsid w:val="00DE3BED"/>
    <w:rsid w:val="00EC2C9E"/>
    <w:rsid w:val="00ED4030"/>
    <w:rsid w:val="00F0707D"/>
    <w:rsid w:val="00FA51C5"/>
    <w:rsid w:val="00FE051D"/>
    <w:rsid w:val="00FF5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B8CB"/>
  <w15:chartTrackingRefBased/>
  <w15:docId w15:val="{45F3D890-8C01-4108-A38E-EDC17C75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07D"/>
    <w:pPr>
      <w:ind w:left="720"/>
      <w:contextualSpacing/>
    </w:pPr>
  </w:style>
  <w:style w:type="character" w:styleId="Hyperlink">
    <w:name w:val="Hyperlink"/>
    <w:basedOn w:val="DefaultParagraphFont"/>
    <w:uiPriority w:val="99"/>
    <w:unhideWhenUsed/>
    <w:rsid w:val="00AA4DC8"/>
    <w:rPr>
      <w:color w:val="0563C1" w:themeColor="hyperlink"/>
      <w:u w:val="single"/>
    </w:rPr>
  </w:style>
  <w:style w:type="character" w:styleId="UnresolvedMention">
    <w:name w:val="Unresolved Mention"/>
    <w:basedOn w:val="DefaultParagraphFont"/>
    <w:uiPriority w:val="99"/>
    <w:semiHidden/>
    <w:unhideWhenUsed/>
    <w:rsid w:val="00AA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pounds-sterling-money-currency-255233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Crisp</dc:creator>
  <cp:keywords/>
  <dc:description/>
  <cp:lastModifiedBy>Ann Crisp</cp:lastModifiedBy>
  <cp:revision>5</cp:revision>
  <dcterms:created xsi:type="dcterms:W3CDTF">2024-05-08T16:43:00Z</dcterms:created>
  <dcterms:modified xsi:type="dcterms:W3CDTF">2024-05-09T16:55:00Z</dcterms:modified>
</cp:coreProperties>
</file>