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489" w:rsidRPr="005E44C2" w:rsidRDefault="00083489" w:rsidP="001D7E77">
      <w:pPr>
        <w:jc w:val="center"/>
        <w:rPr>
          <w:rFonts w:ascii="Verdana" w:hAnsi="Verdana" w:cs="Verdana"/>
          <w:b/>
          <w:bCs/>
          <w:sz w:val="28"/>
          <w:szCs w:val="28"/>
        </w:rPr>
      </w:pPr>
      <w:r w:rsidRPr="005E44C2">
        <w:rPr>
          <w:rFonts w:ascii="Verdana" w:hAnsi="Verdana" w:cs="Verdana"/>
          <w:b/>
          <w:bCs/>
          <w:sz w:val="28"/>
          <w:szCs w:val="28"/>
        </w:rPr>
        <w:t>GREAT MAPLESTEAD PARISH COUNCIL</w:t>
      </w:r>
    </w:p>
    <w:p w:rsidR="00083489" w:rsidRPr="005E44C2" w:rsidRDefault="00083489" w:rsidP="001D7E77">
      <w:pPr>
        <w:jc w:val="center"/>
        <w:rPr>
          <w:rFonts w:ascii="Verdana" w:hAnsi="Verdana" w:cs="Verdana"/>
          <w:b/>
          <w:bCs/>
          <w:sz w:val="22"/>
          <w:szCs w:val="22"/>
        </w:rPr>
      </w:pPr>
      <w:r w:rsidRPr="005E44C2">
        <w:rPr>
          <w:rFonts w:ascii="Verdana" w:hAnsi="Verdana" w:cs="Verdana"/>
          <w:b/>
          <w:bCs/>
          <w:sz w:val="22"/>
          <w:szCs w:val="22"/>
        </w:rPr>
        <w:t xml:space="preserve"> Parish Council Meeting held at the Village Hall on Wednesday </w:t>
      </w:r>
      <w:r>
        <w:rPr>
          <w:rFonts w:ascii="Verdana" w:hAnsi="Verdana" w:cs="Verdana"/>
          <w:b/>
          <w:bCs/>
          <w:sz w:val="22"/>
          <w:szCs w:val="22"/>
        </w:rPr>
        <w:t>12</w:t>
      </w:r>
      <w:r w:rsidRPr="005E44C2">
        <w:rPr>
          <w:rFonts w:ascii="Verdana" w:hAnsi="Verdana" w:cs="Verdana"/>
          <w:b/>
          <w:bCs/>
          <w:sz w:val="22"/>
          <w:szCs w:val="22"/>
          <w:vertAlign w:val="superscript"/>
        </w:rPr>
        <w:t>th</w:t>
      </w:r>
      <w:r w:rsidRPr="005E44C2">
        <w:rPr>
          <w:rFonts w:ascii="Verdana" w:hAnsi="Verdana" w:cs="Verdana"/>
          <w:b/>
          <w:bCs/>
          <w:sz w:val="22"/>
          <w:szCs w:val="22"/>
        </w:rPr>
        <w:t xml:space="preserve"> </w:t>
      </w:r>
      <w:r>
        <w:rPr>
          <w:rFonts w:ascii="Verdana" w:hAnsi="Verdana" w:cs="Verdana"/>
          <w:b/>
          <w:bCs/>
          <w:sz w:val="22"/>
          <w:szCs w:val="22"/>
        </w:rPr>
        <w:t>August</w:t>
      </w:r>
      <w:r w:rsidRPr="005E44C2">
        <w:rPr>
          <w:rFonts w:ascii="Verdana" w:hAnsi="Verdana" w:cs="Verdana"/>
          <w:b/>
          <w:bCs/>
          <w:sz w:val="22"/>
          <w:szCs w:val="22"/>
        </w:rPr>
        <w:t xml:space="preserve"> 2015 </w:t>
      </w:r>
    </w:p>
    <w:p w:rsidR="00083489" w:rsidRDefault="00083489" w:rsidP="001D7E77">
      <w:pPr>
        <w:rPr>
          <w:rFonts w:ascii="Verdana" w:hAnsi="Verdana" w:cs="Verdana"/>
          <w:b/>
          <w:bCs/>
          <w:sz w:val="20"/>
          <w:szCs w:val="20"/>
        </w:rPr>
      </w:pPr>
    </w:p>
    <w:p w:rsidR="00083489" w:rsidRDefault="00083489" w:rsidP="001D7E77">
      <w:pPr>
        <w:rPr>
          <w:rFonts w:ascii="Verdana" w:hAnsi="Verdana" w:cs="Verdana"/>
          <w:sz w:val="20"/>
          <w:szCs w:val="20"/>
        </w:rPr>
      </w:pPr>
      <w:r w:rsidRPr="005E44C2">
        <w:rPr>
          <w:rFonts w:ascii="Verdana" w:hAnsi="Verdana" w:cs="Verdana"/>
          <w:b/>
          <w:bCs/>
          <w:sz w:val="20"/>
          <w:szCs w:val="20"/>
        </w:rPr>
        <w:t xml:space="preserve">PRESENT – </w:t>
      </w:r>
      <w:r>
        <w:rPr>
          <w:rFonts w:ascii="Verdana" w:hAnsi="Verdana" w:cs="Verdana"/>
          <w:sz w:val="20"/>
          <w:szCs w:val="20"/>
        </w:rPr>
        <w:t>Cllr.M.Elms (Acting Chairman):</w:t>
      </w:r>
      <w:r w:rsidRPr="005E44C2">
        <w:rPr>
          <w:rFonts w:ascii="Verdana" w:hAnsi="Verdana" w:cs="Verdana"/>
          <w:sz w:val="20"/>
          <w:szCs w:val="20"/>
        </w:rPr>
        <w:t xml:space="preserve"> Cllr.P.Maile</w:t>
      </w:r>
      <w:r>
        <w:rPr>
          <w:rFonts w:ascii="Verdana" w:hAnsi="Verdana" w:cs="Verdana"/>
          <w:sz w:val="20"/>
          <w:szCs w:val="20"/>
        </w:rPr>
        <w:t xml:space="preserve"> : </w:t>
      </w:r>
      <w:r w:rsidRPr="005E44C2">
        <w:rPr>
          <w:rFonts w:ascii="Verdana" w:hAnsi="Verdana" w:cs="Verdana"/>
          <w:sz w:val="20"/>
          <w:szCs w:val="20"/>
        </w:rPr>
        <w:t>Cllr.J.Newton</w:t>
      </w:r>
      <w:r>
        <w:rPr>
          <w:rFonts w:ascii="Verdana" w:hAnsi="Verdana" w:cs="Verdana"/>
          <w:sz w:val="20"/>
          <w:szCs w:val="20"/>
        </w:rPr>
        <w:t xml:space="preserve"> : </w:t>
      </w:r>
      <w:r w:rsidRPr="005E44C2">
        <w:rPr>
          <w:rFonts w:ascii="Verdana" w:hAnsi="Verdana" w:cs="Verdana"/>
          <w:sz w:val="20"/>
          <w:szCs w:val="20"/>
        </w:rPr>
        <w:t>Cllr.I.Johnson</w:t>
      </w:r>
      <w:r>
        <w:rPr>
          <w:rFonts w:ascii="Verdana" w:hAnsi="Verdana" w:cs="Verdana"/>
          <w:sz w:val="20"/>
          <w:szCs w:val="20"/>
        </w:rPr>
        <w:t xml:space="preserve"> :</w:t>
      </w:r>
      <w:r w:rsidRPr="005E44C2">
        <w:rPr>
          <w:rFonts w:ascii="Verdana" w:hAnsi="Verdana" w:cs="Verdana"/>
          <w:sz w:val="20"/>
          <w:szCs w:val="20"/>
        </w:rPr>
        <w:t xml:space="preserve"> Mrs. A. Crisp</w:t>
      </w:r>
      <w:r>
        <w:rPr>
          <w:rFonts w:ascii="Verdana" w:hAnsi="Verdana" w:cs="Verdana"/>
          <w:sz w:val="20"/>
          <w:szCs w:val="20"/>
        </w:rPr>
        <w:t xml:space="preserve"> – Clerk :</w:t>
      </w:r>
      <w:r w:rsidRPr="005E44C2">
        <w:rPr>
          <w:rFonts w:ascii="Verdana" w:hAnsi="Verdana" w:cs="Verdana"/>
          <w:sz w:val="20"/>
          <w:szCs w:val="20"/>
        </w:rPr>
        <w:t xml:space="preserve"> </w:t>
      </w:r>
      <w:r>
        <w:rPr>
          <w:rFonts w:ascii="Verdana" w:hAnsi="Verdana" w:cs="Verdana"/>
          <w:sz w:val="20"/>
          <w:szCs w:val="20"/>
        </w:rPr>
        <w:t>Cty.Cllr.D.Finch:</w:t>
      </w:r>
      <w:r w:rsidRPr="005E44C2">
        <w:rPr>
          <w:rFonts w:ascii="Verdana" w:hAnsi="Verdana" w:cs="Verdana"/>
          <w:sz w:val="20"/>
          <w:szCs w:val="20"/>
        </w:rPr>
        <w:t>Dist Cllr.J.O’Reilly-Cicconi</w:t>
      </w:r>
      <w:r>
        <w:rPr>
          <w:rFonts w:ascii="Verdana" w:hAnsi="Verdana" w:cs="Verdana"/>
          <w:sz w:val="20"/>
          <w:szCs w:val="20"/>
        </w:rPr>
        <w:t>:</w:t>
      </w:r>
      <w:r w:rsidRPr="005E44C2">
        <w:rPr>
          <w:rFonts w:ascii="Verdana" w:hAnsi="Verdana" w:cs="Verdana"/>
          <w:sz w:val="20"/>
          <w:szCs w:val="20"/>
        </w:rPr>
        <w:t xml:space="preserve"> Members of the Public </w:t>
      </w:r>
      <w:r>
        <w:rPr>
          <w:rFonts w:ascii="Verdana" w:hAnsi="Verdana" w:cs="Verdana"/>
          <w:sz w:val="20"/>
          <w:szCs w:val="20"/>
        </w:rPr>
        <w:t>8</w:t>
      </w:r>
      <w:r w:rsidRPr="005E44C2">
        <w:rPr>
          <w:rFonts w:ascii="Verdana" w:hAnsi="Verdana" w:cs="Verdana"/>
          <w:sz w:val="20"/>
          <w:szCs w:val="20"/>
        </w:rPr>
        <w:t>.</w:t>
      </w:r>
    </w:p>
    <w:p w:rsidR="00083489" w:rsidRPr="001B5544" w:rsidRDefault="00083489" w:rsidP="009C16D7">
      <w:pPr>
        <w:rPr>
          <w:rFonts w:ascii="Verdana" w:hAnsi="Verdana" w:cs="Verdana"/>
          <w:sz w:val="16"/>
          <w:szCs w:val="16"/>
        </w:rPr>
      </w:pPr>
      <w:r w:rsidRPr="001B5544">
        <w:rPr>
          <w:rFonts w:ascii="Verdana" w:hAnsi="Verdana" w:cs="Verdana"/>
          <w:sz w:val="16"/>
          <w:szCs w:val="16"/>
        </w:rPr>
        <w:t xml:space="preserve"> </w:t>
      </w:r>
    </w:p>
    <w:p w:rsidR="00083489" w:rsidRDefault="00083489"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 xml:space="preserve">1. </w:t>
      </w:r>
      <w:r w:rsidRPr="00CA1CF5">
        <w:rPr>
          <w:rFonts w:ascii="Verdana" w:hAnsi="Verdana" w:cs="Verdana"/>
          <w:b/>
          <w:bCs/>
          <w:sz w:val="20"/>
          <w:szCs w:val="20"/>
        </w:rPr>
        <w:tab/>
      </w:r>
      <w:r w:rsidRPr="005E44C2">
        <w:rPr>
          <w:rFonts w:ascii="Verdana" w:hAnsi="Verdana" w:cs="Verdana"/>
          <w:b/>
          <w:bCs/>
          <w:sz w:val="20"/>
          <w:szCs w:val="20"/>
          <w:u w:val="single"/>
        </w:rPr>
        <w:t>APOLOGIES</w:t>
      </w:r>
      <w:r w:rsidRPr="005E44C2">
        <w:rPr>
          <w:rFonts w:ascii="Verdana" w:hAnsi="Verdana" w:cs="Verdana"/>
          <w:sz w:val="20"/>
          <w:szCs w:val="20"/>
        </w:rPr>
        <w:t xml:space="preserve"> – </w:t>
      </w:r>
      <w:r>
        <w:rPr>
          <w:rFonts w:ascii="Verdana" w:hAnsi="Verdana" w:cs="Verdana"/>
          <w:sz w:val="20"/>
          <w:szCs w:val="20"/>
        </w:rPr>
        <w:t>Cllr.D.Turner</w:t>
      </w:r>
      <w:r w:rsidRPr="005E44C2">
        <w:rPr>
          <w:rFonts w:ascii="Verdana" w:hAnsi="Verdana" w:cs="Verdana"/>
          <w:sz w:val="20"/>
          <w:szCs w:val="20"/>
        </w:rPr>
        <w:t>.</w:t>
      </w:r>
      <w:r>
        <w:rPr>
          <w:rFonts w:ascii="Verdana" w:hAnsi="Verdana" w:cs="Verdana"/>
          <w:sz w:val="20"/>
          <w:szCs w:val="20"/>
        </w:rPr>
        <w:t xml:space="preserve"> Cllr.P.Haylock</w:t>
      </w:r>
    </w:p>
    <w:p w:rsidR="00083489" w:rsidRPr="001B5544" w:rsidRDefault="00083489" w:rsidP="00CA1CF5">
      <w:pPr>
        <w:tabs>
          <w:tab w:val="left" w:pos="851"/>
          <w:tab w:val="right" w:pos="10065"/>
        </w:tabs>
        <w:ind w:left="851" w:hanging="851"/>
        <w:rPr>
          <w:rFonts w:ascii="Verdana" w:hAnsi="Verdana" w:cs="Verdana"/>
          <w:sz w:val="16"/>
          <w:szCs w:val="16"/>
        </w:rPr>
      </w:pPr>
    </w:p>
    <w:p w:rsidR="00083489" w:rsidRDefault="00083489"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 xml:space="preserve">2. </w:t>
      </w:r>
      <w:r w:rsidRPr="00CA1CF5">
        <w:rPr>
          <w:rFonts w:ascii="Verdana" w:hAnsi="Verdana" w:cs="Verdana"/>
          <w:b/>
          <w:bCs/>
          <w:sz w:val="20"/>
          <w:szCs w:val="20"/>
        </w:rPr>
        <w:tab/>
      </w:r>
      <w:r w:rsidRPr="005E44C2">
        <w:rPr>
          <w:rFonts w:ascii="Verdana" w:hAnsi="Verdana" w:cs="Verdana"/>
          <w:b/>
          <w:bCs/>
          <w:sz w:val="20"/>
          <w:szCs w:val="20"/>
          <w:u w:val="single"/>
        </w:rPr>
        <w:t>MINUTES OF PREVIOUS MEETING</w:t>
      </w:r>
      <w:r w:rsidRPr="005E44C2">
        <w:rPr>
          <w:rFonts w:ascii="Verdana" w:hAnsi="Verdana" w:cs="Verdana"/>
          <w:sz w:val="20"/>
          <w:szCs w:val="20"/>
        </w:rPr>
        <w:t xml:space="preserve"> - the Minutes of the Parish Council Meeting of </w:t>
      </w:r>
      <w:smartTag w:uri="urn:schemas-microsoft-com:office:smarttags" w:element="date">
        <w:smartTagPr>
          <w:attr w:name="Month" w:val="7"/>
          <w:attr w:name="Day" w:val="8"/>
          <w:attr w:name="Year" w:val="2015"/>
        </w:smartTagPr>
        <w:r>
          <w:rPr>
            <w:rFonts w:ascii="Verdana" w:hAnsi="Verdana" w:cs="Verdana"/>
            <w:sz w:val="20"/>
            <w:szCs w:val="20"/>
          </w:rPr>
          <w:t>8</w:t>
        </w:r>
        <w:r w:rsidRPr="005E44C2">
          <w:rPr>
            <w:rFonts w:ascii="Verdana" w:hAnsi="Verdana" w:cs="Verdana"/>
            <w:sz w:val="20"/>
            <w:szCs w:val="20"/>
            <w:vertAlign w:val="superscript"/>
          </w:rPr>
          <w:t>th</w:t>
        </w:r>
        <w:r w:rsidRPr="005E44C2">
          <w:rPr>
            <w:rFonts w:ascii="Verdana" w:hAnsi="Verdana" w:cs="Verdana"/>
            <w:sz w:val="20"/>
            <w:szCs w:val="20"/>
          </w:rPr>
          <w:t xml:space="preserve"> </w:t>
        </w:r>
        <w:r>
          <w:rPr>
            <w:rFonts w:ascii="Verdana" w:hAnsi="Verdana" w:cs="Verdana"/>
            <w:sz w:val="20"/>
            <w:szCs w:val="20"/>
          </w:rPr>
          <w:t>Jul</w:t>
        </w:r>
        <w:r w:rsidRPr="005E44C2">
          <w:rPr>
            <w:rFonts w:ascii="Verdana" w:hAnsi="Verdana" w:cs="Verdana"/>
            <w:sz w:val="20"/>
            <w:szCs w:val="20"/>
          </w:rPr>
          <w:t>y 2015</w:t>
        </w:r>
      </w:smartTag>
      <w:r w:rsidRPr="005E44C2">
        <w:rPr>
          <w:rFonts w:ascii="Verdana" w:hAnsi="Verdana" w:cs="Verdana"/>
          <w:sz w:val="20"/>
          <w:szCs w:val="20"/>
        </w:rPr>
        <w:t xml:space="preserve">  were </w:t>
      </w:r>
      <w:r>
        <w:rPr>
          <w:rFonts w:ascii="Verdana" w:hAnsi="Verdana" w:cs="Verdana"/>
          <w:sz w:val="20"/>
          <w:szCs w:val="20"/>
        </w:rPr>
        <w:t>accepted</w:t>
      </w:r>
      <w:r w:rsidRPr="005E44C2">
        <w:rPr>
          <w:rFonts w:ascii="Verdana" w:hAnsi="Verdana" w:cs="Verdana"/>
          <w:sz w:val="20"/>
          <w:szCs w:val="20"/>
        </w:rPr>
        <w:t xml:space="preserve"> as a true and accurate account of proceedings</w:t>
      </w:r>
      <w:r>
        <w:rPr>
          <w:rFonts w:ascii="Verdana" w:hAnsi="Verdana" w:cs="Verdana"/>
          <w:sz w:val="20"/>
          <w:szCs w:val="20"/>
        </w:rPr>
        <w:t xml:space="preserve"> and signed by the Chairman. Proposed</w:t>
      </w:r>
      <w:r w:rsidRPr="005E44C2">
        <w:rPr>
          <w:rFonts w:ascii="Verdana" w:hAnsi="Verdana" w:cs="Verdana"/>
          <w:sz w:val="20"/>
          <w:szCs w:val="20"/>
        </w:rPr>
        <w:t xml:space="preserve"> Cllr.</w:t>
      </w:r>
      <w:r>
        <w:rPr>
          <w:rFonts w:ascii="Verdana" w:hAnsi="Verdana" w:cs="Verdana"/>
          <w:sz w:val="20"/>
          <w:szCs w:val="20"/>
        </w:rPr>
        <w:t>Harris. S</w:t>
      </w:r>
      <w:r w:rsidRPr="005E44C2">
        <w:rPr>
          <w:rFonts w:ascii="Verdana" w:hAnsi="Verdana" w:cs="Verdana"/>
          <w:sz w:val="20"/>
          <w:szCs w:val="20"/>
        </w:rPr>
        <w:t>econded Cllr.</w:t>
      </w:r>
      <w:r>
        <w:rPr>
          <w:rFonts w:ascii="Verdana" w:hAnsi="Verdana" w:cs="Verdana"/>
          <w:sz w:val="20"/>
          <w:szCs w:val="20"/>
        </w:rPr>
        <w:t>Johnson.</w:t>
      </w:r>
    </w:p>
    <w:p w:rsidR="00083489" w:rsidRPr="001B5544" w:rsidRDefault="00083489" w:rsidP="00CA1CF5">
      <w:pPr>
        <w:tabs>
          <w:tab w:val="left" w:pos="851"/>
          <w:tab w:val="right" w:pos="10065"/>
        </w:tabs>
        <w:ind w:left="851" w:hanging="851"/>
        <w:rPr>
          <w:rFonts w:ascii="Verdana" w:hAnsi="Verdana" w:cs="Verdana"/>
          <w:b/>
          <w:bCs/>
          <w:sz w:val="16"/>
          <w:szCs w:val="16"/>
          <w:u w:val="single"/>
        </w:rPr>
      </w:pPr>
    </w:p>
    <w:p w:rsidR="00083489" w:rsidRDefault="00083489"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3.</w:t>
      </w:r>
      <w:r w:rsidRPr="00CA1CF5">
        <w:rPr>
          <w:rFonts w:ascii="Verdana" w:hAnsi="Verdana" w:cs="Verdana"/>
          <w:b/>
          <w:bCs/>
          <w:sz w:val="20"/>
          <w:szCs w:val="20"/>
        </w:rPr>
        <w:tab/>
      </w:r>
      <w:r w:rsidRPr="005E44C2">
        <w:rPr>
          <w:rFonts w:ascii="Verdana" w:hAnsi="Verdana" w:cs="Verdana"/>
          <w:b/>
          <w:bCs/>
          <w:sz w:val="20"/>
          <w:szCs w:val="20"/>
          <w:u w:val="single"/>
        </w:rPr>
        <w:t>DECLARATIONS OF INTEREST</w:t>
      </w:r>
      <w:r w:rsidRPr="005E44C2">
        <w:rPr>
          <w:rFonts w:ascii="Verdana" w:hAnsi="Verdana" w:cs="Verdana"/>
          <w:sz w:val="20"/>
          <w:szCs w:val="20"/>
        </w:rPr>
        <w:t xml:space="preserve"> – Cllr.Newton declared a Non-Disclosable Pecuniary Interest in Agenda item </w:t>
      </w:r>
      <w:r>
        <w:rPr>
          <w:rFonts w:ascii="Verdana" w:hAnsi="Verdana" w:cs="Verdana"/>
          <w:sz w:val="20"/>
          <w:szCs w:val="20"/>
        </w:rPr>
        <w:t>10.2.1 Land Adjacent to 1 Toldis Hall Road</w:t>
      </w:r>
      <w:r w:rsidRPr="005E44C2">
        <w:rPr>
          <w:rFonts w:ascii="Verdana" w:hAnsi="Verdana" w:cs="Verdana"/>
          <w:sz w:val="20"/>
          <w:szCs w:val="20"/>
        </w:rPr>
        <w:t xml:space="preserve"> </w:t>
      </w:r>
      <w:r>
        <w:rPr>
          <w:rFonts w:ascii="Verdana" w:hAnsi="Verdana" w:cs="Verdana"/>
          <w:sz w:val="20"/>
          <w:szCs w:val="20"/>
        </w:rPr>
        <w:t xml:space="preserve">as </w:t>
      </w:r>
      <w:r w:rsidRPr="005E44C2">
        <w:rPr>
          <w:rFonts w:ascii="Verdana" w:hAnsi="Verdana" w:cs="Verdana"/>
          <w:sz w:val="20"/>
          <w:szCs w:val="20"/>
        </w:rPr>
        <w:t>a neighbour to land owned by G B Newton &amp; Sons</w:t>
      </w:r>
      <w:r>
        <w:rPr>
          <w:rFonts w:ascii="Verdana" w:hAnsi="Verdana" w:cs="Verdana"/>
          <w:sz w:val="20"/>
          <w:szCs w:val="20"/>
        </w:rPr>
        <w:t>. Cllr.Newton elected not to participate within consultation but remain in the room.</w:t>
      </w:r>
    </w:p>
    <w:p w:rsidR="00083489" w:rsidRPr="001B5544" w:rsidRDefault="00083489" w:rsidP="00CA1CF5">
      <w:pPr>
        <w:tabs>
          <w:tab w:val="left" w:pos="851"/>
          <w:tab w:val="right" w:pos="10065"/>
        </w:tabs>
        <w:ind w:left="851" w:hanging="851"/>
        <w:rPr>
          <w:rFonts w:ascii="Verdana" w:hAnsi="Verdana" w:cs="Verdana"/>
          <w:sz w:val="16"/>
          <w:szCs w:val="16"/>
        </w:rPr>
      </w:pPr>
    </w:p>
    <w:p w:rsidR="00083489" w:rsidRDefault="00083489"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4.</w:t>
      </w:r>
      <w:r w:rsidRPr="00CA1CF5">
        <w:rPr>
          <w:rFonts w:ascii="Verdana" w:hAnsi="Verdana" w:cs="Verdana"/>
          <w:b/>
          <w:bCs/>
          <w:sz w:val="20"/>
          <w:szCs w:val="20"/>
        </w:rPr>
        <w:tab/>
      </w:r>
      <w:r w:rsidRPr="005E44C2">
        <w:rPr>
          <w:rFonts w:ascii="Verdana" w:hAnsi="Verdana" w:cs="Verdana"/>
          <w:b/>
          <w:bCs/>
          <w:sz w:val="20"/>
          <w:szCs w:val="20"/>
          <w:u w:val="single"/>
        </w:rPr>
        <w:t xml:space="preserve">COUNTY </w:t>
      </w:r>
      <w:smartTag w:uri="urn:schemas-microsoft-com:office:smarttags" w:element="stockticker">
        <w:r w:rsidRPr="005E44C2">
          <w:rPr>
            <w:rFonts w:ascii="Verdana" w:hAnsi="Verdana" w:cs="Verdana"/>
            <w:b/>
            <w:bCs/>
            <w:sz w:val="20"/>
            <w:szCs w:val="20"/>
            <w:u w:val="single"/>
          </w:rPr>
          <w:t>AND</w:t>
        </w:r>
      </w:smartTag>
      <w:r w:rsidRPr="005E44C2">
        <w:rPr>
          <w:rFonts w:ascii="Verdana" w:hAnsi="Verdana" w:cs="Verdana"/>
          <w:b/>
          <w:bCs/>
          <w:sz w:val="20"/>
          <w:szCs w:val="20"/>
          <w:u w:val="single"/>
        </w:rPr>
        <w:t xml:space="preserve"> DISTRICT MATTERS</w:t>
      </w:r>
      <w:r w:rsidRPr="005E44C2">
        <w:rPr>
          <w:rFonts w:ascii="Verdana" w:hAnsi="Verdana" w:cs="Verdana"/>
          <w:b/>
          <w:bCs/>
          <w:sz w:val="20"/>
          <w:szCs w:val="20"/>
        </w:rPr>
        <w:t xml:space="preserve"> </w:t>
      </w:r>
      <w:r w:rsidRPr="005E44C2">
        <w:rPr>
          <w:rFonts w:ascii="Verdana" w:hAnsi="Verdana" w:cs="Verdana"/>
          <w:sz w:val="20"/>
          <w:szCs w:val="20"/>
        </w:rPr>
        <w:t xml:space="preserve">– </w:t>
      </w:r>
      <w:r>
        <w:rPr>
          <w:rFonts w:ascii="Verdana" w:hAnsi="Verdana" w:cs="Verdana"/>
          <w:sz w:val="20"/>
          <w:szCs w:val="20"/>
        </w:rPr>
        <w:t>Cty.Cllr.Finch warned of likely reductions in future funding following this year’s Autumn statement from the Chancellor on 25</w:t>
      </w:r>
      <w:r w:rsidRPr="00F52358">
        <w:rPr>
          <w:rFonts w:ascii="Verdana" w:hAnsi="Verdana" w:cs="Verdana"/>
          <w:sz w:val="20"/>
          <w:szCs w:val="20"/>
          <w:vertAlign w:val="superscript"/>
        </w:rPr>
        <w:t>th</w:t>
      </w:r>
      <w:r>
        <w:rPr>
          <w:rFonts w:ascii="Verdana" w:hAnsi="Verdana" w:cs="Verdana"/>
          <w:sz w:val="20"/>
          <w:szCs w:val="20"/>
        </w:rPr>
        <w:t xml:space="preserve"> November. Essex County Council anticipate budget pressure in 2016 of between a £50-60m. It may not be possible to retain the 0% increase in Council Tax. Dist.Cllr.J.</w:t>
      </w:r>
      <w:r w:rsidRPr="005E44C2">
        <w:rPr>
          <w:rFonts w:ascii="Verdana" w:hAnsi="Verdana" w:cs="Verdana"/>
          <w:sz w:val="20"/>
          <w:szCs w:val="20"/>
        </w:rPr>
        <w:t xml:space="preserve">O’Reilly-Cicconi </w:t>
      </w:r>
      <w:r>
        <w:rPr>
          <w:rFonts w:ascii="Verdana" w:hAnsi="Verdana" w:cs="Verdana"/>
          <w:sz w:val="20"/>
          <w:szCs w:val="20"/>
        </w:rPr>
        <w:t>advised that Braintree District Council anticipate a £2.5m shortfall in funding over the next 2 years.</w:t>
      </w:r>
    </w:p>
    <w:p w:rsidR="00083489" w:rsidRPr="00730189" w:rsidRDefault="00083489" w:rsidP="00CA1CF5">
      <w:pPr>
        <w:tabs>
          <w:tab w:val="left" w:pos="851"/>
          <w:tab w:val="right" w:pos="10065"/>
        </w:tabs>
        <w:ind w:left="851" w:hanging="851"/>
        <w:rPr>
          <w:rFonts w:ascii="Verdana" w:hAnsi="Verdana" w:cs="Verdana"/>
          <w:i/>
          <w:iCs/>
          <w:sz w:val="16"/>
          <w:szCs w:val="16"/>
        </w:rPr>
      </w:pPr>
      <w:r>
        <w:rPr>
          <w:rFonts w:ascii="Verdana" w:hAnsi="Verdana" w:cs="Verdana"/>
          <w:b/>
          <w:bCs/>
          <w:sz w:val="20"/>
          <w:szCs w:val="20"/>
        </w:rPr>
        <w:tab/>
      </w:r>
      <w:r w:rsidRPr="00730189">
        <w:rPr>
          <w:rFonts w:ascii="Verdana" w:hAnsi="Verdana" w:cs="Verdana"/>
          <w:b/>
          <w:bCs/>
          <w:i/>
          <w:iCs/>
          <w:sz w:val="20"/>
          <w:szCs w:val="20"/>
        </w:rPr>
        <w:t>Cllr</w:t>
      </w:r>
      <w:r>
        <w:rPr>
          <w:rFonts w:ascii="Verdana" w:hAnsi="Verdana" w:cs="Verdana"/>
          <w:b/>
          <w:bCs/>
          <w:i/>
          <w:iCs/>
          <w:sz w:val="20"/>
          <w:szCs w:val="20"/>
        </w:rPr>
        <w:t>s.Finch &amp; O’Reilly-Cicconi left the meeting at this time.</w:t>
      </w:r>
      <w:r w:rsidRPr="00730189">
        <w:rPr>
          <w:rFonts w:ascii="Verdana" w:hAnsi="Verdana" w:cs="Verdana"/>
          <w:i/>
          <w:iCs/>
          <w:sz w:val="16"/>
          <w:szCs w:val="16"/>
        </w:rPr>
        <w:t xml:space="preserve"> </w:t>
      </w:r>
    </w:p>
    <w:p w:rsidR="00083489" w:rsidRPr="001B5544" w:rsidRDefault="00083489" w:rsidP="00CA1CF5">
      <w:pPr>
        <w:tabs>
          <w:tab w:val="left" w:pos="851"/>
          <w:tab w:val="right" w:pos="10065"/>
        </w:tabs>
        <w:ind w:left="851" w:hanging="851"/>
        <w:rPr>
          <w:rFonts w:ascii="Verdana" w:hAnsi="Verdana" w:cs="Verdana"/>
          <w:i/>
          <w:iCs/>
          <w:sz w:val="16"/>
          <w:szCs w:val="16"/>
        </w:rPr>
      </w:pPr>
    </w:p>
    <w:p w:rsidR="00083489" w:rsidRPr="00131EE3" w:rsidRDefault="00083489" w:rsidP="00CA1CF5">
      <w:pPr>
        <w:tabs>
          <w:tab w:val="left" w:pos="851"/>
          <w:tab w:val="right" w:pos="10065"/>
        </w:tabs>
        <w:ind w:left="851" w:hanging="851"/>
        <w:rPr>
          <w:rFonts w:ascii="Verdana" w:hAnsi="Verdana" w:cs="Verdana"/>
          <w:b/>
          <w:bCs/>
          <w:sz w:val="20"/>
          <w:szCs w:val="20"/>
          <w:u w:val="single"/>
        </w:rPr>
      </w:pPr>
      <w:r w:rsidRPr="00CA1CF5">
        <w:rPr>
          <w:rFonts w:ascii="Verdana" w:hAnsi="Verdana" w:cs="Verdana"/>
          <w:b/>
          <w:bCs/>
          <w:sz w:val="20"/>
          <w:szCs w:val="20"/>
        </w:rPr>
        <w:t>5.</w:t>
      </w:r>
      <w:r w:rsidRPr="00CA1CF5">
        <w:rPr>
          <w:rFonts w:ascii="Verdana" w:hAnsi="Verdana" w:cs="Verdana"/>
          <w:b/>
          <w:bCs/>
          <w:sz w:val="20"/>
          <w:szCs w:val="20"/>
        </w:rPr>
        <w:tab/>
      </w:r>
      <w:r>
        <w:rPr>
          <w:rFonts w:ascii="Verdana" w:hAnsi="Verdana" w:cs="Verdana"/>
          <w:b/>
          <w:bCs/>
          <w:sz w:val="20"/>
          <w:szCs w:val="20"/>
          <w:u w:val="single"/>
        </w:rPr>
        <w:t>OFFICERS REPORTS &amp; INFORMATION EXCHANGE</w:t>
      </w:r>
    </w:p>
    <w:p w:rsidR="00083489"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t>Cllr.Maile – Community Working Party</w:t>
      </w:r>
      <w:r>
        <w:rPr>
          <w:rFonts w:ascii="Verdana" w:hAnsi="Verdana" w:cs="Verdana"/>
          <w:sz w:val="20"/>
          <w:szCs w:val="20"/>
        </w:rPr>
        <w:t xml:space="preserve"> – continue to focus on Emergency Hub project. Agenda item 8.7 refers.</w:t>
      </w:r>
    </w:p>
    <w:p w:rsidR="00083489" w:rsidRDefault="00083489"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F52358">
        <w:rPr>
          <w:rFonts w:ascii="Verdana" w:hAnsi="Verdana" w:cs="Verdana"/>
          <w:b/>
          <w:bCs/>
          <w:sz w:val="20"/>
          <w:szCs w:val="20"/>
        </w:rPr>
        <w:t>Cllr.Harris</w:t>
      </w:r>
      <w:r>
        <w:rPr>
          <w:rFonts w:ascii="Verdana" w:hAnsi="Verdana" w:cs="Verdana"/>
          <w:b/>
          <w:bCs/>
          <w:sz w:val="20"/>
          <w:szCs w:val="20"/>
        </w:rPr>
        <w:t xml:space="preserve"> – Communications</w:t>
      </w:r>
      <w:r>
        <w:rPr>
          <w:rFonts w:ascii="Verdana" w:hAnsi="Verdana" w:cs="Verdana"/>
          <w:sz w:val="20"/>
          <w:szCs w:val="20"/>
        </w:rPr>
        <w:t xml:space="preserve"> – has updated much of the parish council website making it more user friendly. Introduction of the Maplestead Magna Carta has seen 104 parishioners register for receipt of the newsletter.</w:t>
      </w:r>
    </w:p>
    <w:p w:rsidR="00083489"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t xml:space="preserve">Footpaths – </w:t>
      </w:r>
      <w:r>
        <w:rPr>
          <w:rFonts w:ascii="Verdana" w:hAnsi="Verdana" w:cs="Verdana"/>
          <w:sz w:val="20"/>
          <w:szCs w:val="20"/>
        </w:rPr>
        <w:t xml:space="preserve">Paths surveyed again to assess conditions for use. With the help of the Task Force a number of paths have been cleared. The recent harvest has also helped improve clearance. One footpath (From Dynes Hall Rd to Purls Hill) has been reported to </w:t>
      </w:r>
      <w:smartTag w:uri="urn:schemas-microsoft-com:office:smarttags" w:element="stockticker">
        <w:r>
          <w:rPr>
            <w:rFonts w:ascii="Verdana" w:hAnsi="Verdana" w:cs="Verdana"/>
            <w:sz w:val="20"/>
            <w:szCs w:val="20"/>
          </w:rPr>
          <w:t>ECC</w:t>
        </w:r>
      </w:smartTag>
      <w:r>
        <w:rPr>
          <w:rFonts w:ascii="Verdana" w:hAnsi="Verdana" w:cs="Verdana"/>
          <w:sz w:val="20"/>
          <w:szCs w:val="20"/>
        </w:rPr>
        <w:t xml:space="preserve"> requesting clearance but </w:t>
      </w:r>
      <w:smartTag w:uri="urn:schemas-microsoft-com:office:smarttags" w:element="stockticker">
        <w:r>
          <w:rPr>
            <w:rFonts w:ascii="Verdana" w:hAnsi="Verdana" w:cs="Verdana"/>
            <w:sz w:val="20"/>
            <w:szCs w:val="20"/>
          </w:rPr>
          <w:t>ECC</w:t>
        </w:r>
      </w:smartTag>
      <w:r>
        <w:rPr>
          <w:rFonts w:ascii="Verdana" w:hAnsi="Verdana" w:cs="Verdana"/>
          <w:sz w:val="20"/>
          <w:szCs w:val="20"/>
        </w:rPr>
        <w:t xml:space="preserve"> have advised the path is not considered necessary for immediate repair. Cllr.Harris has challenged further.</w:t>
      </w:r>
    </w:p>
    <w:p w:rsidR="00083489"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t>Cllr.Johnson – Neighbourhood Watch</w:t>
      </w:r>
      <w:r>
        <w:rPr>
          <w:rFonts w:ascii="Verdana" w:hAnsi="Verdana" w:cs="Verdana"/>
          <w:sz w:val="20"/>
          <w:szCs w:val="20"/>
        </w:rPr>
        <w:t xml:space="preserve"> – Notification of the usual opportunist thefts. Warning to elderly residents to beware of telephone and e-mail scams. Dog owners to be aware of recent spate of dog thefts.</w:t>
      </w:r>
    </w:p>
    <w:p w:rsidR="00083489"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r>
      <w:r w:rsidRPr="0065052B">
        <w:rPr>
          <w:rFonts w:ascii="Verdana" w:hAnsi="Verdana" w:cs="Verdana"/>
          <w:b/>
          <w:bCs/>
          <w:sz w:val="20"/>
          <w:szCs w:val="20"/>
        </w:rPr>
        <w:t>Cllr.Newton</w:t>
      </w:r>
      <w:r>
        <w:rPr>
          <w:rFonts w:ascii="Verdana" w:hAnsi="Verdana" w:cs="Verdana"/>
          <w:b/>
          <w:bCs/>
          <w:sz w:val="20"/>
          <w:szCs w:val="20"/>
        </w:rPr>
        <w:t xml:space="preserve"> – </w:t>
      </w:r>
      <w:r>
        <w:rPr>
          <w:rFonts w:ascii="Verdana" w:hAnsi="Verdana" w:cs="Verdana"/>
          <w:sz w:val="20"/>
          <w:szCs w:val="20"/>
        </w:rPr>
        <w:t>Nothing to report</w:t>
      </w:r>
    </w:p>
    <w:p w:rsidR="00083489"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r>
      <w:r w:rsidRPr="0065052B">
        <w:rPr>
          <w:rFonts w:ascii="Verdana" w:hAnsi="Verdana" w:cs="Verdana"/>
          <w:b/>
          <w:bCs/>
          <w:sz w:val="20"/>
          <w:szCs w:val="20"/>
        </w:rPr>
        <w:t>Cllr.Elms</w:t>
      </w:r>
      <w:r>
        <w:rPr>
          <w:rFonts w:ascii="Verdana" w:hAnsi="Verdana" w:cs="Verdana"/>
          <w:b/>
          <w:bCs/>
          <w:sz w:val="20"/>
          <w:szCs w:val="20"/>
        </w:rPr>
        <w:t xml:space="preserve"> – Highways</w:t>
      </w:r>
      <w:r>
        <w:rPr>
          <w:rFonts w:ascii="Verdana" w:hAnsi="Verdana" w:cs="Verdana"/>
          <w:sz w:val="20"/>
          <w:szCs w:val="20"/>
        </w:rPr>
        <w:t xml:space="preserve"> – Sign at </w:t>
      </w:r>
      <w:smartTag w:uri="urn:schemas-microsoft-com:office:smarttags" w:element="address">
        <w:smartTag w:uri="urn:schemas-microsoft-com:office:smarttags" w:element="Street">
          <w:r>
            <w:rPr>
              <w:rFonts w:ascii="Verdana" w:hAnsi="Verdana" w:cs="Verdana"/>
              <w:sz w:val="20"/>
              <w:szCs w:val="20"/>
            </w:rPr>
            <w:t>Dynes Hall Rd</w:t>
          </w:r>
        </w:smartTag>
      </w:smartTag>
      <w:r>
        <w:rPr>
          <w:rFonts w:ascii="Verdana" w:hAnsi="Verdana" w:cs="Verdana"/>
          <w:sz w:val="20"/>
          <w:szCs w:val="20"/>
        </w:rPr>
        <w:t xml:space="preserve"> re-sited at Bennetts Farm and replacement sign for Purls Hill managed and supplied by Braintree District Council. Pot hole outside Chelmshoe Farm has been repaired by Essex CC but still more to do. Drainage at Lucking Farm and in </w:t>
      </w:r>
      <w:smartTag w:uri="urn:schemas-microsoft-com:office:smarttags" w:element="address">
        <w:smartTag w:uri="urn:schemas-microsoft-com:office:smarttags" w:element="Street">
          <w:r>
            <w:rPr>
              <w:rFonts w:ascii="Verdana" w:hAnsi="Verdana" w:cs="Verdana"/>
              <w:sz w:val="20"/>
              <w:szCs w:val="20"/>
            </w:rPr>
            <w:t>Lucking Street</w:t>
          </w:r>
        </w:smartTag>
      </w:smartTag>
      <w:r>
        <w:rPr>
          <w:rFonts w:ascii="Verdana" w:hAnsi="Verdana" w:cs="Verdana"/>
          <w:sz w:val="20"/>
          <w:szCs w:val="20"/>
        </w:rPr>
        <w:t xml:space="preserve"> remains an issue but some ditch clearance work will take place near to the farm. Essex CC still reviewing further improvements. Drain survey underway.</w:t>
      </w:r>
    </w:p>
    <w:p w:rsidR="00083489" w:rsidRPr="0065052B"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r>
      <w:r w:rsidRPr="0065052B">
        <w:rPr>
          <w:rFonts w:ascii="Verdana" w:hAnsi="Verdana" w:cs="Verdana"/>
          <w:b/>
          <w:bCs/>
          <w:sz w:val="20"/>
          <w:szCs w:val="20"/>
        </w:rPr>
        <w:t>Finance Review</w:t>
      </w:r>
      <w:r>
        <w:rPr>
          <w:rFonts w:ascii="Verdana" w:hAnsi="Verdana" w:cs="Verdana"/>
          <w:b/>
          <w:bCs/>
          <w:sz w:val="20"/>
          <w:szCs w:val="20"/>
        </w:rPr>
        <w:t xml:space="preserve"> </w:t>
      </w:r>
      <w:r>
        <w:rPr>
          <w:rFonts w:ascii="Verdana" w:hAnsi="Verdana" w:cs="Verdana"/>
          <w:sz w:val="20"/>
          <w:szCs w:val="20"/>
        </w:rPr>
        <w:t>– An overview of the financial records and controls for the Parish Council accounts has taken place and satisfied appropriate procedures in place. Will undertake a monthly sign off of bank balances and statements. Will review Parish Council insurance and procedures for contract tender.</w:t>
      </w:r>
    </w:p>
    <w:p w:rsidR="00083489" w:rsidRDefault="00083489" w:rsidP="00CA1CF5">
      <w:pPr>
        <w:tabs>
          <w:tab w:val="left" w:pos="851"/>
          <w:tab w:val="right" w:pos="10065"/>
        </w:tabs>
        <w:ind w:left="851" w:hanging="851"/>
        <w:rPr>
          <w:rFonts w:ascii="Verdana" w:hAnsi="Verdana" w:cs="Verdana"/>
          <w:b/>
          <w:bCs/>
          <w:sz w:val="20"/>
          <w:szCs w:val="20"/>
        </w:rPr>
      </w:pPr>
    </w:p>
    <w:p w:rsidR="00083489" w:rsidRPr="005E44C2" w:rsidRDefault="00083489" w:rsidP="00CA1CF5">
      <w:pPr>
        <w:tabs>
          <w:tab w:val="left" w:pos="851"/>
          <w:tab w:val="right" w:pos="10065"/>
        </w:tabs>
        <w:ind w:left="851" w:hanging="851"/>
        <w:rPr>
          <w:rFonts w:ascii="Verdana" w:hAnsi="Verdana" w:cs="Verdana"/>
          <w:i/>
          <w:iCs/>
          <w:sz w:val="20"/>
          <w:szCs w:val="20"/>
        </w:rPr>
      </w:pPr>
      <w:r>
        <w:rPr>
          <w:rFonts w:ascii="Verdana" w:hAnsi="Verdana" w:cs="Verdana"/>
          <w:b/>
          <w:bCs/>
          <w:sz w:val="20"/>
          <w:szCs w:val="20"/>
        </w:rPr>
        <w:t>6.</w:t>
      </w:r>
      <w:r>
        <w:rPr>
          <w:rFonts w:ascii="Verdana" w:hAnsi="Verdana" w:cs="Verdana"/>
          <w:b/>
          <w:bCs/>
          <w:sz w:val="20"/>
          <w:szCs w:val="20"/>
        </w:rPr>
        <w:tab/>
      </w:r>
      <w:r w:rsidRPr="005E44C2">
        <w:rPr>
          <w:rFonts w:ascii="Verdana" w:hAnsi="Verdana" w:cs="Verdana"/>
          <w:b/>
          <w:bCs/>
          <w:sz w:val="20"/>
          <w:szCs w:val="20"/>
          <w:u w:val="single"/>
        </w:rPr>
        <w:t>PUBLIC QUESTION TIME</w:t>
      </w:r>
      <w:r w:rsidRPr="005E44C2">
        <w:rPr>
          <w:rFonts w:ascii="Verdana" w:hAnsi="Verdana" w:cs="Verdana"/>
          <w:b/>
          <w:bCs/>
          <w:sz w:val="20"/>
          <w:szCs w:val="20"/>
        </w:rPr>
        <w:t xml:space="preserve"> </w:t>
      </w:r>
      <w:r w:rsidRPr="005E44C2">
        <w:rPr>
          <w:rFonts w:ascii="Verdana" w:hAnsi="Verdana" w:cs="Verdana"/>
          <w:sz w:val="20"/>
          <w:szCs w:val="20"/>
        </w:rPr>
        <w:t>-</w:t>
      </w:r>
      <w:r w:rsidRPr="005E44C2">
        <w:rPr>
          <w:rFonts w:ascii="Verdana" w:hAnsi="Verdana" w:cs="Verdana"/>
          <w:b/>
          <w:bCs/>
          <w:sz w:val="20"/>
          <w:szCs w:val="20"/>
        </w:rPr>
        <w:t xml:space="preserve"> </w:t>
      </w:r>
      <w:r w:rsidRPr="005E44C2">
        <w:rPr>
          <w:rFonts w:ascii="Verdana" w:hAnsi="Verdana" w:cs="Verdana"/>
          <w:i/>
          <w:iCs/>
          <w:sz w:val="20"/>
          <w:szCs w:val="20"/>
        </w:rPr>
        <w:t>MEETING OPENED TO PUBLIC</w:t>
      </w:r>
    </w:p>
    <w:p w:rsidR="00083489" w:rsidRPr="00730189" w:rsidRDefault="00083489" w:rsidP="00DE3B2D">
      <w:pPr>
        <w:pStyle w:val="ListParagraph"/>
        <w:numPr>
          <w:ilvl w:val="0"/>
          <w:numId w:val="24"/>
        </w:numPr>
        <w:tabs>
          <w:tab w:val="left" w:pos="851"/>
          <w:tab w:val="right" w:pos="10065"/>
        </w:tabs>
        <w:rPr>
          <w:rFonts w:ascii="Verdana" w:hAnsi="Verdana" w:cs="Verdana"/>
          <w:b/>
          <w:bCs/>
          <w:sz w:val="20"/>
          <w:szCs w:val="20"/>
        </w:rPr>
      </w:pPr>
      <w:r w:rsidRPr="00730189">
        <w:rPr>
          <w:rFonts w:ascii="Verdana" w:hAnsi="Verdana" w:cs="Verdana"/>
          <w:b/>
          <w:bCs/>
          <w:sz w:val="20"/>
          <w:szCs w:val="20"/>
        </w:rPr>
        <w:t>Concern</w:t>
      </w:r>
      <w:r>
        <w:rPr>
          <w:rFonts w:ascii="Verdana" w:hAnsi="Verdana" w:cs="Verdana"/>
          <w:b/>
          <w:bCs/>
          <w:sz w:val="20"/>
          <w:szCs w:val="20"/>
        </w:rPr>
        <w:t xml:space="preserve"> raised regarding proposed location of a new dog waste bin near to the water meadows in </w:t>
      </w:r>
      <w:smartTag w:uri="urn:schemas-microsoft-com:office:smarttags" w:element="address">
        <w:smartTag w:uri="urn:schemas-microsoft-com:office:smarttags" w:element="Street">
          <w:r>
            <w:rPr>
              <w:rFonts w:ascii="Verdana" w:hAnsi="Verdana" w:cs="Verdana"/>
              <w:b/>
              <w:bCs/>
              <w:sz w:val="20"/>
              <w:szCs w:val="20"/>
            </w:rPr>
            <w:t>Church Street</w:t>
          </w:r>
        </w:smartTag>
      </w:smartTag>
      <w:r>
        <w:rPr>
          <w:rFonts w:ascii="Verdana" w:hAnsi="Verdana" w:cs="Verdana"/>
          <w:b/>
          <w:bCs/>
          <w:sz w:val="20"/>
          <w:szCs w:val="20"/>
        </w:rPr>
        <w:t>.</w:t>
      </w:r>
      <w:r>
        <w:rPr>
          <w:rFonts w:ascii="Verdana" w:hAnsi="Verdana" w:cs="Verdana"/>
          <w:sz w:val="20"/>
          <w:szCs w:val="20"/>
        </w:rPr>
        <w:t xml:space="preserve"> Impact on nearby properties and safety for waste lorries and personnel due to narrow road and poor visibility on the bend at long Fen.Refer Agenda Item 8.5 </w:t>
      </w:r>
    </w:p>
    <w:p w:rsidR="00083489" w:rsidRPr="005E44C2" w:rsidRDefault="00083489" w:rsidP="00CA1CF5">
      <w:pPr>
        <w:tabs>
          <w:tab w:val="left" w:pos="851"/>
          <w:tab w:val="right" w:pos="10065"/>
        </w:tabs>
        <w:ind w:left="851" w:hanging="851"/>
        <w:rPr>
          <w:rFonts w:ascii="Verdana" w:hAnsi="Verdana" w:cs="Verdana"/>
          <w:i/>
          <w:iCs/>
          <w:sz w:val="20"/>
          <w:szCs w:val="20"/>
        </w:rPr>
      </w:pPr>
      <w:r>
        <w:rPr>
          <w:rFonts w:ascii="Verdana" w:hAnsi="Verdana" w:cs="Verdana"/>
          <w:i/>
          <w:iCs/>
          <w:sz w:val="20"/>
          <w:szCs w:val="20"/>
        </w:rPr>
        <w:tab/>
      </w:r>
      <w:r w:rsidRPr="005E44C2">
        <w:rPr>
          <w:rFonts w:ascii="Verdana" w:hAnsi="Verdana" w:cs="Verdana"/>
          <w:i/>
          <w:iCs/>
          <w:sz w:val="20"/>
          <w:szCs w:val="20"/>
        </w:rPr>
        <w:t xml:space="preserve">MEETING CLOSED TO PUBLIC  </w:t>
      </w:r>
    </w:p>
    <w:p w:rsidR="00083489" w:rsidRPr="001B5544" w:rsidRDefault="00083489" w:rsidP="00CA1CF5">
      <w:pPr>
        <w:tabs>
          <w:tab w:val="left" w:pos="851"/>
          <w:tab w:val="right" w:pos="10065"/>
        </w:tabs>
        <w:ind w:left="851" w:hanging="851"/>
        <w:rPr>
          <w:rFonts w:ascii="Verdana" w:hAnsi="Verdana" w:cs="Verdana"/>
          <w:b/>
          <w:bCs/>
          <w:sz w:val="16"/>
          <w:szCs w:val="16"/>
          <w:u w:val="single"/>
        </w:rPr>
      </w:pPr>
    </w:p>
    <w:p w:rsidR="00083489" w:rsidRPr="005E44C2" w:rsidRDefault="00083489"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7</w:t>
      </w:r>
      <w:r w:rsidRPr="00CA1CF5">
        <w:rPr>
          <w:rFonts w:ascii="Verdana" w:hAnsi="Verdana" w:cs="Verdana"/>
          <w:b/>
          <w:bCs/>
          <w:sz w:val="20"/>
          <w:szCs w:val="20"/>
        </w:rPr>
        <w:t>.</w:t>
      </w:r>
      <w:r w:rsidRPr="00CA1CF5">
        <w:rPr>
          <w:rFonts w:ascii="Verdana" w:hAnsi="Verdana" w:cs="Verdana"/>
          <w:b/>
          <w:bCs/>
          <w:sz w:val="20"/>
          <w:szCs w:val="20"/>
        </w:rPr>
        <w:tab/>
      </w:r>
      <w:r w:rsidRPr="005E44C2">
        <w:rPr>
          <w:rFonts w:ascii="Verdana" w:hAnsi="Verdana" w:cs="Verdana"/>
          <w:b/>
          <w:bCs/>
          <w:sz w:val="20"/>
          <w:szCs w:val="20"/>
          <w:u w:val="single"/>
        </w:rPr>
        <w:t>PROGRESS UPDATE</w:t>
      </w:r>
      <w:r w:rsidRPr="005E44C2">
        <w:rPr>
          <w:rFonts w:ascii="Verdana" w:hAnsi="Verdana" w:cs="Verdana"/>
          <w:b/>
          <w:bCs/>
          <w:sz w:val="20"/>
          <w:szCs w:val="20"/>
        </w:rPr>
        <w:t xml:space="preserve"> </w:t>
      </w:r>
      <w:r w:rsidRPr="005E44C2">
        <w:rPr>
          <w:rFonts w:ascii="Verdana" w:hAnsi="Verdana" w:cs="Verdana"/>
          <w:sz w:val="20"/>
          <w:szCs w:val="20"/>
        </w:rPr>
        <w:t xml:space="preserve">– </w:t>
      </w:r>
    </w:p>
    <w:p w:rsidR="00083489" w:rsidRPr="005E44C2" w:rsidRDefault="00083489" w:rsidP="00CA1CF5">
      <w:pPr>
        <w:tabs>
          <w:tab w:val="left" w:pos="851"/>
          <w:tab w:val="right" w:pos="10065"/>
        </w:tabs>
        <w:ind w:left="851" w:hanging="851"/>
        <w:rPr>
          <w:rFonts w:ascii="Verdana" w:hAnsi="Verdana" w:cs="Verdana"/>
          <w:sz w:val="20"/>
          <w:szCs w:val="20"/>
        </w:rPr>
      </w:pPr>
      <w:r>
        <w:rPr>
          <w:rFonts w:ascii="Verdana" w:hAnsi="Verdana" w:cs="Verdana"/>
          <w:sz w:val="20"/>
          <w:szCs w:val="20"/>
        </w:rPr>
        <w:t>7</w:t>
      </w:r>
      <w:r w:rsidRPr="005E44C2">
        <w:rPr>
          <w:rFonts w:ascii="Verdana" w:hAnsi="Verdana" w:cs="Verdana"/>
          <w:sz w:val="20"/>
          <w:szCs w:val="20"/>
        </w:rPr>
        <w:t xml:space="preserve">.1 </w:t>
      </w:r>
      <w:r>
        <w:rPr>
          <w:rFonts w:ascii="Verdana" w:hAnsi="Verdana" w:cs="Verdana"/>
          <w:sz w:val="20"/>
          <w:szCs w:val="20"/>
        </w:rPr>
        <w:tab/>
      </w:r>
      <w:r w:rsidRPr="005E44C2">
        <w:rPr>
          <w:rFonts w:ascii="Verdana" w:hAnsi="Verdana" w:cs="Verdana"/>
          <w:sz w:val="20"/>
          <w:szCs w:val="20"/>
        </w:rPr>
        <w:t xml:space="preserve">The Clerk reported on outstanding business items. </w:t>
      </w:r>
    </w:p>
    <w:p w:rsidR="00083489" w:rsidRPr="001B5544" w:rsidRDefault="00083489" w:rsidP="00CA1CF5">
      <w:pPr>
        <w:tabs>
          <w:tab w:val="left" w:pos="851"/>
          <w:tab w:val="right" w:pos="10065"/>
        </w:tabs>
        <w:ind w:left="851" w:hanging="851"/>
        <w:rPr>
          <w:rFonts w:ascii="Verdana" w:hAnsi="Verdana" w:cs="Verdana"/>
          <w:b/>
          <w:bCs/>
          <w:sz w:val="16"/>
          <w:szCs w:val="16"/>
          <w:u w:val="single"/>
        </w:rPr>
      </w:pPr>
    </w:p>
    <w:p w:rsidR="00083489" w:rsidRDefault="00083489" w:rsidP="00CA1CF5">
      <w:pPr>
        <w:tabs>
          <w:tab w:val="left" w:pos="851"/>
          <w:tab w:val="right" w:pos="10065"/>
        </w:tabs>
        <w:ind w:left="851" w:hanging="851"/>
        <w:rPr>
          <w:rFonts w:ascii="Verdana" w:hAnsi="Verdana" w:cs="Verdana"/>
          <w:b/>
          <w:bCs/>
          <w:sz w:val="20"/>
          <w:szCs w:val="20"/>
        </w:rPr>
      </w:pPr>
    </w:p>
    <w:p w:rsidR="00083489" w:rsidRDefault="00083489" w:rsidP="00CA1CF5">
      <w:pPr>
        <w:tabs>
          <w:tab w:val="left" w:pos="851"/>
          <w:tab w:val="right" w:pos="10065"/>
        </w:tabs>
        <w:ind w:left="851" w:hanging="851"/>
        <w:rPr>
          <w:rFonts w:ascii="Verdana" w:hAnsi="Verdana" w:cs="Verdana"/>
          <w:b/>
          <w:bCs/>
          <w:sz w:val="20"/>
          <w:szCs w:val="20"/>
        </w:rPr>
      </w:pPr>
    </w:p>
    <w:p w:rsidR="00083489" w:rsidRPr="005E44C2" w:rsidRDefault="00083489" w:rsidP="00CA1CF5">
      <w:pPr>
        <w:tabs>
          <w:tab w:val="left" w:pos="851"/>
          <w:tab w:val="right" w:pos="10065"/>
        </w:tabs>
        <w:ind w:left="851" w:hanging="851"/>
        <w:rPr>
          <w:rFonts w:ascii="Verdana" w:hAnsi="Verdana" w:cs="Verdana"/>
          <w:b/>
          <w:bCs/>
          <w:sz w:val="20"/>
          <w:szCs w:val="20"/>
          <w:u w:val="single"/>
        </w:rPr>
      </w:pPr>
      <w:r>
        <w:rPr>
          <w:rFonts w:ascii="Verdana" w:hAnsi="Verdana" w:cs="Verdana"/>
          <w:b/>
          <w:bCs/>
          <w:sz w:val="20"/>
          <w:szCs w:val="20"/>
        </w:rPr>
        <w:t>8</w:t>
      </w:r>
      <w:r w:rsidRPr="00CA1CF5">
        <w:rPr>
          <w:rFonts w:ascii="Verdana" w:hAnsi="Verdana" w:cs="Verdana"/>
          <w:b/>
          <w:bCs/>
          <w:sz w:val="20"/>
          <w:szCs w:val="20"/>
        </w:rPr>
        <w:t xml:space="preserve">. </w:t>
      </w:r>
      <w:r w:rsidRPr="00CA1CF5">
        <w:rPr>
          <w:rFonts w:ascii="Verdana" w:hAnsi="Verdana" w:cs="Verdana"/>
          <w:b/>
          <w:bCs/>
          <w:sz w:val="20"/>
          <w:szCs w:val="20"/>
        </w:rPr>
        <w:tab/>
      </w:r>
      <w:r w:rsidRPr="005E44C2">
        <w:rPr>
          <w:rFonts w:ascii="Verdana" w:hAnsi="Verdana" w:cs="Verdana"/>
          <w:b/>
          <w:bCs/>
          <w:sz w:val="20"/>
          <w:szCs w:val="20"/>
          <w:u w:val="single"/>
        </w:rPr>
        <w:t>BUSINESS ITEMS</w:t>
      </w:r>
    </w:p>
    <w:p w:rsidR="00083489" w:rsidRPr="00131EE3" w:rsidRDefault="00083489" w:rsidP="00131EE3">
      <w:pPr>
        <w:tabs>
          <w:tab w:val="num" w:pos="709"/>
          <w:tab w:val="num" w:pos="851"/>
        </w:tabs>
        <w:ind w:left="709" w:hanging="709"/>
        <w:rPr>
          <w:rFonts w:ascii="Verdana" w:hAnsi="Verdana" w:cs="Verdana"/>
          <w:sz w:val="20"/>
          <w:szCs w:val="20"/>
        </w:rPr>
      </w:pPr>
      <w:r w:rsidRPr="00131EE3">
        <w:rPr>
          <w:rFonts w:ascii="Verdana" w:hAnsi="Verdana" w:cs="Verdana"/>
          <w:sz w:val="20"/>
          <w:szCs w:val="20"/>
        </w:rPr>
        <w:t>8.1</w:t>
      </w:r>
      <w:r w:rsidRPr="00131EE3">
        <w:rPr>
          <w:rFonts w:ascii="Verdana" w:hAnsi="Verdana" w:cs="Verdana"/>
          <w:sz w:val="20"/>
          <w:szCs w:val="20"/>
        </w:rPr>
        <w:tab/>
      </w:r>
      <w:r w:rsidRPr="00131EE3">
        <w:rPr>
          <w:rFonts w:ascii="Verdana" w:hAnsi="Verdana" w:cs="Verdana"/>
          <w:b/>
          <w:bCs/>
          <w:sz w:val="20"/>
          <w:szCs w:val="20"/>
        </w:rPr>
        <w:t>Village Information Boards</w:t>
      </w:r>
      <w:r w:rsidRPr="00131EE3">
        <w:rPr>
          <w:rFonts w:ascii="Verdana" w:hAnsi="Verdana" w:cs="Verdana"/>
          <w:sz w:val="20"/>
          <w:szCs w:val="20"/>
        </w:rPr>
        <w:t xml:space="preserve"> – </w:t>
      </w:r>
      <w:r>
        <w:rPr>
          <w:rFonts w:ascii="Verdana" w:hAnsi="Verdana" w:cs="Verdana"/>
          <w:sz w:val="20"/>
          <w:szCs w:val="20"/>
        </w:rPr>
        <w:t>Cllr.Harris proposed the purchase of 2 Village Information Boards to display a footpath map and information of interest. The boards will be weather protected and a permanent feature within the village. Quotes had ranged from just under £2k-3k. Cllr.Harris felt the lower quote provided the best product. Item referred to Grant Funding Working Party to source appropriate funding, decide on appropriate location of boards and investigate whether planning permission will be required.</w:t>
      </w:r>
    </w:p>
    <w:p w:rsidR="00083489" w:rsidRPr="00131EE3" w:rsidRDefault="00083489" w:rsidP="00131EE3">
      <w:pPr>
        <w:tabs>
          <w:tab w:val="num" w:pos="709"/>
        </w:tabs>
        <w:ind w:left="709" w:hanging="709"/>
        <w:rPr>
          <w:rFonts w:ascii="Verdana" w:hAnsi="Verdana" w:cs="Verdana"/>
          <w:sz w:val="20"/>
          <w:szCs w:val="20"/>
        </w:rPr>
      </w:pPr>
      <w:r w:rsidRPr="00131EE3">
        <w:rPr>
          <w:rFonts w:ascii="Verdana" w:hAnsi="Verdana" w:cs="Verdana"/>
          <w:sz w:val="20"/>
          <w:szCs w:val="20"/>
        </w:rPr>
        <w:t>8.2</w:t>
      </w:r>
      <w:r w:rsidRPr="00131EE3">
        <w:rPr>
          <w:rFonts w:ascii="Verdana" w:hAnsi="Verdana" w:cs="Verdana"/>
          <w:sz w:val="20"/>
          <w:szCs w:val="20"/>
        </w:rPr>
        <w:tab/>
      </w:r>
      <w:r w:rsidRPr="00131EE3">
        <w:rPr>
          <w:rFonts w:ascii="Verdana" w:hAnsi="Verdana" w:cs="Verdana"/>
          <w:b/>
          <w:bCs/>
          <w:sz w:val="20"/>
          <w:szCs w:val="20"/>
        </w:rPr>
        <w:t>Terms of Reference for Use of Village Playing Field</w:t>
      </w:r>
      <w:r w:rsidRPr="00131EE3">
        <w:rPr>
          <w:rFonts w:ascii="Verdana" w:hAnsi="Verdana" w:cs="Verdana"/>
          <w:sz w:val="20"/>
          <w:szCs w:val="20"/>
        </w:rPr>
        <w:t xml:space="preserve"> –</w:t>
      </w:r>
      <w:r>
        <w:rPr>
          <w:rFonts w:ascii="Verdana" w:hAnsi="Verdana" w:cs="Verdana"/>
          <w:sz w:val="20"/>
          <w:szCs w:val="20"/>
        </w:rPr>
        <w:t>Essex Legal Services have approved the structure of the draft TOR and the parish Council now needed to agree the specific of which activities would/wouldn’t be allowed. Clerk to re-circulate document with amendments proposed by Cllr.Harris for consideration prior to approval at next meeting.</w:t>
      </w:r>
    </w:p>
    <w:p w:rsidR="00083489" w:rsidRPr="00131EE3" w:rsidRDefault="00083489" w:rsidP="00131EE3">
      <w:pPr>
        <w:tabs>
          <w:tab w:val="num" w:pos="709"/>
        </w:tabs>
        <w:ind w:left="709" w:hanging="709"/>
        <w:rPr>
          <w:rFonts w:ascii="Verdana" w:hAnsi="Verdana" w:cs="Verdana"/>
          <w:sz w:val="20"/>
          <w:szCs w:val="20"/>
        </w:rPr>
      </w:pPr>
      <w:r w:rsidRPr="00131EE3">
        <w:rPr>
          <w:rFonts w:ascii="Verdana" w:hAnsi="Verdana" w:cs="Verdana"/>
          <w:sz w:val="20"/>
          <w:szCs w:val="20"/>
        </w:rPr>
        <w:t>8.3</w:t>
      </w:r>
      <w:r w:rsidRPr="00131EE3">
        <w:rPr>
          <w:rFonts w:ascii="Verdana" w:hAnsi="Verdana" w:cs="Verdana"/>
          <w:sz w:val="20"/>
          <w:szCs w:val="20"/>
        </w:rPr>
        <w:tab/>
      </w:r>
      <w:r w:rsidRPr="00131EE3">
        <w:rPr>
          <w:rFonts w:ascii="Verdana" w:hAnsi="Verdana" w:cs="Verdana"/>
          <w:b/>
          <w:bCs/>
          <w:sz w:val="20"/>
          <w:szCs w:val="20"/>
        </w:rPr>
        <w:t>Storage Facility on Village Playing Field</w:t>
      </w:r>
      <w:r w:rsidRPr="00131EE3">
        <w:rPr>
          <w:rFonts w:ascii="Verdana" w:hAnsi="Verdana" w:cs="Verdana"/>
          <w:sz w:val="20"/>
          <w:szCs w:val="20"/>
        </w:rPr>
        <w:t xml:space="preserve"> – </w:t>
      </w:r>
      <w:r>
        <w:rPr>
          <w:rFonts w:ascii="Verdana" w:hAnsi="Verdana" w:cs="Verdana"/>
          <w:sz w:val="20"/>
          <w:szCs w:val="20"/>
        </w:rPr>
        <w:t>Total number of household polled 146, response rate 29%. Agreement in principal to the proposal for the storage facility for Village Community Organisations 63%. Not in agreement 35%. Spoilt responses 2%. BDC have confirmed S106 monies may potentially be used towards the project but only if the storage facility is included within the Parish Council Open Spaces Action Plan (OSAP), which it currently is not. Project referred back to Grant Funding Working Party to review proposition and next steps in full.</w:t>
      </w:r>
    </w:p>
    <w:p w:rsidR="00083489" w:rsidRPr="0054471A" w:rsidRDefault="00083489" w:rsidP="0054471A">
      <w:pPr>
        <w:pStyle w:val="ListParagraph"/>
        <w:numPr>
          <w:ilvl w:val="1"/>
          <w:numId w:val="25"/>
        </w:numPr>
        <w:rPr>
          <w:rFonts w:ascii="Verdana" w:hAnsi="Verdana" w:cs="Verdana"/>
          <w:sz w:val="20"/>
          <w:szCs w:val="20"/>
        </w:rPr>
      </w:pPr>
      <w:r w:rsidRPr="0054471A">
        <w:rPr>
          <w:rFonts w:ascii="Verdana" w:hAnsi="Verdana" w:cs="Verdana"/>
          <w:b/>
          <w:bCs/>
          <w:sz w:val="20"/>
          <w:szCs w:val="20"/>
        </w:rPr>
        <w:t xml:space="preserve">Use of S106 Monies for Replacement, New Equipment and Village Playing Field Drainage – </w:t>
      </w:r>
      <w:r>
        <w:rPr>
          <w:rFonts w:ascii="Verdana" w:hAnsi="Verdana" w:cs="Verdana"/>
          <w:sz w:val="20"/>
          <w:szCs w:val="20"/>
        </w:rPr>
        <w:t>BDC have</w:t>
      </w:r>
      <w:r w:rsidRPr="0054471A">
        <w:rPr>
          <w:rFonts w:ascii="Verdana" w:hAnsi="Verdana" w:cs="Verdana"/>
          <w:sz w:val="20"/>
          <w:szCs w:val="20"/>
        </w:rPr>
        <w:t xml:space="preserve"> confirmed that only items listed in OSAP may be covered by S106 money, the replacement balance beam for the children’s activity trail is covered, drainage on the village playing field is not. OSAP is reviewed annually so there will be opportunity to update items listed. Cllr.Newton proposed inclusion of village playing field drainage at the next review. Seconded Cllr.Maile.</w:t>
      </w:r>
    </w:p>
    <w:p w:rsidR="00083489" w:rsidRPr="00131EE3" w:rsidRDefault="00083489" w:rsidP="00131EE3">
      <w:pPr>
        <w:tabs>
          <w:tab w:val="left" w:pos="709"/>
        </w:tabs>
        <w:ind w:left="709" w:hanging="709"/>
        <w:rPr>
          <w:rFonts w:ascii="Verdana" w:hAnsi="Verdana" w:cs="Verdana"/>
          <w:b/>
          <w:bCs/>
          <w:sz w:val="20"/>
          <w:szCs w:val="20"/>
        </w:rPr>
      </w:pPr>
      <w:r w:rsidRPr="00131EE3">
        <w:rPr>
          <w:rFonts w:ascii="Verdana" w:hAnsi="Verdana" w:cs="Verdana"/>
          <w:sz w:val="20"/>
          <w:szCs w:val="20"/>
        </w:rPr>
        <w:t>8.5</w:t>
      </w:r>
      <w:r w:rsidRPr="00131EE3">
        <w:rPr>
          <w:rFonts w:ascii="Verdana" w:hAnsi="Verdana" w:cs="Verdana"/>
          <w:sz w:val="20"/>
          <w:szCs w:val="20"/>
        </w:rPr>
        <w:tab/>
      </w:r>
      <w:r w:rsidRPr="00131EE3">
        <w:rPr>
          <w:rFonts w:ascii="Verdana" w:hAnsi="Verdana" w:cs="Verdana"/>
          <w:b/>
          <w:bCs/>
          <w:sz w:val="20"/>
          <w:szCs w:val="20"/>
        </w:rPr>
        <w:t>Dog Waste Bins</w:t>
      </w:r>
    </w:p>
    <w:p w:rsidR="00083489" w:rsidRPr="00131EE3" w:rsidRDefault="00083489" w:rsidP="00131EE3">
      <w:pPr>
        <w:tabs>
          <w:tab w:val="left" w:pos="709"/>
        </w:tabs>
        <w:ind w:left="709" w:hanging="709"/>
        <w:rPr>
          <w:rFonts w:ascii="Verdana" w:hAnsi="Verdana" w:cs="Verdana"/>
          <w:sz w:val="20"/>
          <w:szCs w:val="20"/>
        </w:rPr>
      </w:pPr>
      <w:r w:rsidRPr="00131EE3">
        <w:rPr>
          <w:rFonts w:ascii="Verdana" w:hAnsi="Verdana" w:cs="Verdana"/>
          <w:sz w:val="20"/>
          <w:szCs w:val="20"/>
        </w:rPr>
        <w:t>8.5.1</w:t>
      </w:r>
      <w:r w:rsidRPr="00131EE3">
        <w:rPr>
          <w:rFonts w:ascii="Verdana" w:hAnsi="Verdana" w:cs="Verdana"/>
          <w:sz w:val="20"/>
          <w:szCs w:val="20"/>
        </w:rPr>
        <w:tab/>
      </w:r>
      <w:r w:rsidRPr="00131EE3">
        <w:rPr>
          <w:rFonts w:ascii="Verdana" w:hAnsi="Verdana" w:cs="Verdana"/>
          <w:b/>
          <w:bCs/>
          <w:sz w:val="20"/>
          <w:szCs w:val="20"/>
        </w:rPr>
        <w:t xml:space="preserve">Resite Dog Waste Bin from Bottom of Steps Opposite Village Hall to Beginning of Footpath between Chiffneys and Village Hall Track.  </w:t>
      </w:r>
      <w:r w:rsidRPr="00131EE3">
        <w:rPr>
          <w:rFonts w:ascii="Verdana" w:hAnsi="Verdana" w:cs="Verdana"/>
          <w:sz w:val="20"/>
          <w:szCs w:val="20"/>
        </w:rPr>
        <w:t xml:space="preserve">– </w:t>
      </w:r>
      <w:r>
        <w:rPr>
          <w:rFonts w:ascii="Verdana" w:hAnsi="Verdana" w:cs="Verdana"/>
          <w:sz w:val="20"/>
          <w:szCs w:val="20"/>
        </w:rPr>
        <w:t>BDC have advised bin may be relocated but they recommend against relocation as this often increases problems with disposal of dog waste. Cllr.Newton proposed the bin remains in it’s present location. Seconded Cllr.Maile.</w:t>
      </w:r>
    </w:p>
    <w:p w:rsidR="00083489" w:rsidRPr="00131EE3" w:rsidRDefault="00083489" w:rsidP="00131EE3">
      <w:pPr>
        <w:tabs>
          <w:tab w:val="left" w:pos="709"/>
        </w:tabs>
        <w:ind w:left="709" w:hanging="709"/>
        <w:rPr>
          <w:rFonts w:ascii="Verdana" w:hAnsi="Verdana" w:cs="Verdana"/>
          <w:sz w:val="20"/>
          <w:szCs w:val="20"/>
        </w:rPr>
      </w:pPr>
      <w:r w:rsidRPr="00131EE3">
        <w:rPr>
          <w:rFonts w:ascii="Verdana" w:hAnsi="Verdana" w:cs="Verdana"/>
          <w:sz w:val="20"/>
          <w:szCs w:val="20"/>
        </w:rPr>
        <w:t xml:space="preserve">8.5.2 </w:t>
      </w:r>
      <w:r>
        <w:rPr>
          <w:rFonts w:ascii="Verdana" w:hAnsi="Verdana" w:cs="Verdana"/>
          <w:sz w:val="20"/>
          <w:szCs w:val="20"/>
        </w:rPr>
        <w:t xml:space="preserve">  </w:t>
      </w:r>
      <w:r w:rsidRPr="00131EE3">
        <w:rPr>
          <w:rFonts w:ascii="Verdana" w:hAnsi="Verdana" w:cs="Verdana"/>
          <w:b/>
          <w:bCs/>
          <w:sz w:val="20"/>
          <w:szCs w:val="20"/>
        </w:rPr>
        <w:t>Purchase New Dog Waste Bin for Location Near to Water Meadows at Bottom of Church Street</w:t>
      </w:r>
      <w:r w:rsidRPr="00131EE3">
        <w:rPr>
          <w:rFonts w:ascii="Verdana" w:hAnsi="Verdana" w:cs="Verdana"/>
          <w:sz w:val="20"/>
          <w:szCs w:val="20"/>
        </w:rPr>
        <w:t xml:space="preserve"> – </w:t>
      </w:r>
      <w:r>
        <w:rPr>
          <w:rFonts w:ascii="Verdana" w:hAnsi="Verdana" w:cs="Verdana"/>
          <w:sz w:val="20"/>
          <w:szCs w:val="20"/>
        </w:rPr>
        <w:t xml:space="preserve">BDC will provide and install an additional bin free of charge. The dog warden will undertake a site survey including capturing opinion from any neighbouring properties. Cllr.Newton proposed bin is placed at the beginning of Footpath 8 on </w:t>
      </w:r>
      <w:smartTag w:uri="urn:schemas-microsoft-com:office:smarttags" w:element="stockticker">
        <w:smartTag w:uri="urn:schemas-microsoft-com:office:smarttags" w:element="address">
          <w:smartTag w:uri="urn:schemas-microsoft-com:office:smarttags" w:element="Street">
            <w:r>
              <w:rPr>
                <w:rFonts w:ascii="Verdana" w:hAnsi="Verdana" w:cs="Verdana"/>
                <w:sz w:val="20"/>
                <w:szCs w:val="20"/>
              </w:rPr>
              <w:t>Church Street</w:t>
            </w:r>
          </w:smartTag>
        </w:smartTag>
      </w:smartTag>
      <w:r>
        <w:rPr>
          <w:rFonts w:ascii="Verdana" w:hAnsi="Verdana" w:cs="Verdana"/>
          <w:sz w:val="20"/>
          <w:szCs w:val="20"/>
        </w:rPr>
        <w:t xml:space="preserve"> – opposite farm track between Ivy Cottage and Foxes Croft. Seconded Cllr.Harris. It was further proposed by Cllr.Newton that a second bin would be purchased and located at the beginning of the footpath running from </w:t>
      </w:r>
      <w:smartTag w:uri="urn:schemas-microsoft-com:office:smarttags" w:element="stockticker">
        <w:smartTag w:uri="urn:schemas-microsoft-com:office:smarttags" w:element="address">
          <w:smartTag w:uri="urn:schemas-microsoft-com:office:smarttags" w:element="Street">
            <w:r>
              <w:rPr>
                <w:rFonts w:ascii="Verdana" w:hAnsi="Verdana" w:cs="Verdana"/>
                <w:sz w:val="20"/>
                <w:szCs w:val="20"/>
              </w:rPr>
              <w:t>Dynes Hall Road</w:t>
            </w:r>
          </w:smartTag>
        </w:smartTag>
      </w:smartTag>
      <w:r>
        <w:rPr>
          <w:rFonts w:ascii="Verdana" w:hAnsi="Verdana" w:cs="Verdana"/>
          <w:sz w:val="20"/>
          <w:szCs w:val="20"/>
        </w:rPr>
        <w:t xml:space="preserve"> to Purls Hill. Seconded Cllr.Maile.</w:t>
      </w:r>
    </w:p>
    <w:p w:rsidR="00083489" w:rsidRPr="00131EE3" w:rsidRDefault="00083489" w:rsidP="00131EE3">
      <w:pPr>
        <w:tabs>
          <w:tab w:val="num" w:pos="709"/>
        </w:tabs>
        <w:ind w:left="709" w:hanging="709"/>
        <w:rPr>
          <w:rFonts w:ascii="Verdana" w:hAnsi="Verdana" w:cs="Verdana"/>
          <w:sz w:val="20"/>
          <w:szCs w:val="20"/>
        </w:rPr>
      </w:pPr>
      <w:r w:rsidRPr="00131EE3">
        <w:rPr>
          <w:rFonts w:ascii="Verdana" w:hAnsi="Verdana" w:cs="Verdana"/>
          <w:sz w:val="20"/>
          <w:szCs w:val="20"/>
        </w:rPr>
        <w:t>8.6</w:t>
      </w:r>
      <w:r w:rsidRPr="00131EE3">
        <w:rPr>
          <w:rFonts w:ascii="Verdana" w:hAnsi="Verdana" w:cs="Verdana"/>
          <w:sz w:val="20"/>
          <w:szCs w:val="20"/>
        </w:rPr>
        <w:tab/>
      </w:r>
      <w:r w:rsidRPr="00131EE3">
        <w:rPr>
          <w:rFonts w:ascii="Verdana" w:hAnsi="Verdana" w:cs="Verdana"/>
          <w:b/>
          <w:bCs/>
          <w:sz w:val="20"/>
          <w:szCs w:val="20"/>
        </w:rPr>
        <w:t>Parishioner</w:t>
      </w:r>
      <w:r w:rsidRPr="00131EE3">
        <w:rPr>
          <w:rFonts w:ascii="Verdana" w:hAnsi="Verdana" w:cs="Verdana"/>
          <w:sz w:val="20"/>
          <w:szCs w:val="20"/>
        </w:rPr>
        <w:t xml:space="preserve"> </w:t>
      </w:r>
      <w:r w:rsidRPr="00131EE3">
        <w:rPr>
          <w:rFonts w:ascii="Verdana" w:hAnsi="Verdana" w:cs="Verdana"/>
          <w:b/>
          <w:bCs/>
          <w:sz w:val="20"/>
          <w:szCs w:val="20"/>
        </w:rPr>
        <w:t xml:space="preserve">Correspondence regarding dogs on the Village Playing Field </w:t>
      </w:r>
      <w:r w:rsidRPr="00131EE3">
        <w:rPr>
          <w:rFonts w:ascii="Verdana" w:hAnsi="Verdana" w:cs="Verdana"/>
          <w:sz w:val="20"/>
          <w:szCs w:val="20"/>
        </w:rPr>
        <w:t>–</w:t>
      </w:r>
      <w:r w:rsidRPr="00131EE3">
        <w:rPr>
          <w:rFonts w:ascii="Verdana" w:hAnsi="Verdana" w:cs="Verdana"/>
          <w:b/>
          <w:bCs/>
          <w:sz w:val="20"/>
          <w:szCs w:val="20"/>
        </w:rPr>
        <w:t xml:space="preserve"> </w:t>
      </w:r>
      <w:r w:rsidRPr="00131EE3">
        <w:rPr>
          <w:rFonts w:ascii="Verdana" w:hAnsi="Verdana" w:cs="Verdana"/>
          <w:sz w:val="20"/>
          <w:szCs w:val="20"/>
        </w:rPr>
        <w:t>Concern expressed regarding health risks associated with dog fæces on the playing field.</w:t>
      </w:r>
      <w:r>
        <w:rPr>
          <w:rFonts w:ascii="Verdana" w:hAnsi="Verdana" w:cs="Verdana"/>
          <w:sz w:val="20"/>
          <w:szCs w:val="20"/>
        </w:rPr>
        <w:t xml:space="preserve"> Essex Legal Services endorsed action already taken by the Parish Council in ensuring children’s play area is fenced off and dogs prohibited from the area, together with the provision of a dog waste bin on the Village Playing Field. The risk of toxocariasis is low and can also be contracted from fox and feline faeces. The council agreed that the situation would continue to be monitored. Clerk to respond accordingly.</w:t>
      </w:r>
    </w:p>
    <w:p w:rsidR="00083489" w:rsidRPr="00131EE3" w:rsidRDefault="00083489" w:rsidP="00131EE3">
      <w:pPr>
        <w:tabs>
          <w:tab w:val="num" w:pos="709"/>
        </w:tabs>
        <w:ind w:left="709" w:hanging="709"/>
        <w:rPr>
          <w:rFonts w:ascii="Verdana" w:hAnsi="Verdana" w:cs="Verdana"/>
          <w:sz w:val="20"/>
          <w:szCs w:val="20"/>
        </w:rPr>
      </w:pPr>
      <w:r w:rsidRPr="00131EE3">
        <w:rPr>
          <w:rFonts w:ascii="Verdana" w:hAnsi="Verdana" w:cs="Verdana"/>
          <w:sz w:val="20"/>
          <w:szCs w:val="20"/>
        </w:rPr>
        <w:t>8.7</w:t>
      </w:r>
      <w:r w:rsidRPr="00131EE3">
        <w:rPr>
          <w:rFonts w:ascii="Verdana" w:hAnsi="Verdana" w:cs="Verdana"/>
          <w:sz w:val="20"/>
          <w:szCs w:val="20"/>
        </w:rPr>
        <w:tab/>
      </w:r>
      <w:r w:rsidRPr="00131EE3">
        <w:rPr>
          <w:rFonts w:ascii="Verdana" w:hAnsi="Verdana" w:cs="Verdana"/>
          <w:b/>
          <w:bCs/>
          <w:sz w:val="20"/>
          <w:szCs w:val="20"/>
        </w:rPr>
        <w:t>Care in the Community Project</w:t>
      </w:r>
      <w:r w:rsidRPr="00131EE3">
        <w:rPr>
          <w:rFonts w:ascii="Verdana" w:hAnsi="Verdana" w:cs="Verdana"/>
          <w:sz w:val="20"/>
          <w:szCs w:val="20"/>
        </w:rPr>
        <w:t xml:space="preserve"> – </w:t>
      </w:r>
      <w:r>
        <w:rPr>
          <w:rFonts w:ascii="Verdana" w:hAnsi="Verdana" w:cs="Verdana"/>
          <w:sz w:val="20"/>
          <w:szCs w:val="20"/>
        </w:rPr>
        <w:t>Proposal for an application for</w:t>
      </w:r>
      <w:r w:rsidRPr="00131EE3">
        <w:rPr>
          <w:rFonts w:ascii="Verdana" w:hAnsi="Verdana" w:cs="Verdana"/>
          <w:sz w:val="20"/>
          <w:szCs w:val="20"/>
        </w:rPr>
        <w:t xml:space="preserve"> Mi-Community </w:t>
      </w:r>
      <w:r>
        <w:rPr>
          <w:rFonts w:ascii="Verdana" w:hAnsi="Verdana" w:cs="Verdana"/>
          <w:sz w:val="20"/>
          <w:szCs w:val="20"/>
        </w:rPr>
        <w:t>funding to enable the creation of an Emergency Hub at the Village Hall. The funding will be required to enable the purchase of a generator, defibrillator, parishioner communication and possibly (subject to Village Hall Committee approval) a gas cooker together with calor gas bottles and casing at the Village Hall. Proposed Cllr.Maile. Seconded Cllr.Newton.</w:t>
      </w:r>
    </w:p>
    <w:p w:rsidR="00083489" w:rsidRPr="00131EE3" w:rsidRDefault="00083489" w:rsidP="00131EE3">
      <w:pPr>
        <w:tabs>
          <w:tab w:val="num" w:pos="709"/>
        </w:tabs>
        <w:ind w:left="709" w:hanging="709"/>
        <w:rPr>
          <w:rFonts w:ascii="Verdana" w:hAnsi="Verdana" w:cs="Verdana"/>
          <w:sz w:val="20"/>
          <w:szCs w:val="20"/>
        </w:rPr>
      </w:pPr>
      <w:r w:rsidRPr="00131EE3">
        <w:rPr>
          <w:rFonts w:ascii="Verdana" w:hAnsi="Verdana" w:cs="Verdana"/>
          <w:sz w:val="20"/>
          <w:szCs w:val="20"/>
        </w:rPr>
        <w:t>8.8</w:t>
      </w:r>
      <w:r w:rsidRPr="00131EE3">
        <w:rPr>
          <w:rFonts w:ascii="Verdana" w:hAnsi="Verdana" w:cs="Verdana"/>
          <w:sz w:val="20"/>
          <w:szCs w:val="20"/>
        </w:rPr>
        <w:tab/>
      </w:r>
      <w:r w:rsidRPr="00131EE3">
        <w:rPr>
          <w:rFonts w:ascii="Verdana" w:hAnsi="Verdana" w:cs="Verdana"/>
          <w:b/>
          <w:bCs/>
          <w:sz w:val="20"/>
          <w:szCs w:val="20"/>
        </w:rPr>
        <w:t>Local Plan Update &amp; Invite for Brownfield Development Sites</w:t>
      </w:r>
      <w:r w:rsidRPr="00131EE3">
        <w:rPr>
          <w:rFonts w:ascii="Verdana" w:hAnsi="Verdana" w:cs="Verdana"/>
          <w:sz w:val="20"/>
          <w:szCs w:val="20"/>
        </w:rPr>
        <w:t xml:space="preserve"> – To consider whether there are potential sites within Great Maplestead.</w:t>
      </w:r>
      <w:r>
        <w:rPr>
          <w:rFonts w:ascii="Verdana" w:hAnsi="Verdana" w:cs="Verdana"/>
          <w:sz w:val="20"/>
          <w:szCs w:val="20"/>
        </w:rPr>
        <w:t xml:space="preserve"> No sites proposed – no return.</w:t>
      </w:r>
    </w:p>
    <w:p w:rsidR="00083489" w:rsidRDefault="00083489" w:rsidP="00131EE3">
      <w:pPr>
        <w:tabs>
          <w:tab w:val="left" w:pos="851"/>
          <w:tab w:val="right" w:pos="10065"/>
        </w:tabs>
        <w:ind w:left="851" w:hanging="851"/>
        <w:rPr>
          <w:rFonts w:ascii="Verdana" w:hAnsi="Verdana" w:cs="Verdana"/>
          <w:b/>
          <w:bCs/>
          <w:sz w:val="20"/>
          <w:szCs w:val="20"/>
        </w:rPr>
      </w:pPr>
      <w:r w:rsidRPr="00131EE3">
        <w:rPr>
          <w:rFonts w:ascii="Verdana" w:hAnsi="Verdana" w:cs="Verdana"/>
          <w:sz w:val="20"/>
          <w:szCs w:val="20"/>
        </w:rPr>
        <w:t>8.9</w:t>
      </w:r>
      <w:r>
        <w:rPr>
          <w:rFonts w:ascii="Verdana" w:hAnsi="Verdana" w:cs="Verdana"/>
          <w:sz w:val="20"/>
          <w:szCs w:val="20"/>
        </w:rPr>
        <w:t xml:space="preserve">     </w:t>
      </w:r>
      <w:r w:rsidRPr="00131EE3">
        <w:rPr>
          <w:rFonts w:ascii="Verdana" w:hAnsi="Verdana" w:cs="Verdana"/>
          <w:b/>
          <w:bCs/>
          <w:sz w:val="20"/>
          <w:szCs w:val="20"/>
        </w:rPr>
        <w:t>Plans for Use of Plants/Flowers to Decorate Safety Fen</w:t>
      </w:r>
      <w:r>
        <w:rPr>
          <w:rFonts w:ascii="Verdana" w:hAnsi="Verdana" w:cs="Verdana"/>
          <w:b/>
          <w:bCs/>
          <w:sz w:val="20"/>
          <w:szCs w:val="20"/>
        </w:rPr>
        <w:t>cing at Children’s Play Area on</w:t>
      </w:r>
    </w:p>
    <w:p w:rsidR="00083489" w:rsidRDefault="00083489" w:rsidP="00131EE3">
      <w:pPr>
        <w:tabs>
          <w:tab w:val="left" w:pos="851"/>
          <w:tab w:val="right" w:pos="10065"/>
        </w:tabs>
        <w:ind w:left="851" w:hanging="851"/>
        <w:rPr>
          <w:rFonts w:ascii="Verdana" w:hAnsi="Verdana" w:cs="Verdana"/>
          <w:sz w:val="20"/>
          <w:szCs w:val="20"/>
        </w:rPr>
      </w:pPr>
      <w:r>
        <w:rPr>
          <w:rFonts w:ascii="Verdana" w:hAnsi="Verdana" w:cs="Verdana"/>
          <w:sz w:val="20"/>
          <w:szCs w:val="20"/>
        </w:rPr>
        <w:t xml:space="preserve">          </w:t>
      </w:r>
      <w:r w:rsidRPr="00131EE3">
        <w:rPr>
          <w:rFonts w:ascii="Verdana" w:hAnsi="Verdana" w:cs="Verdana"/>
          <w:b/>
          <w:bCs/>
          <w:sz w:val="20"/>
          <w:szCs w:val="20"/>
        </w:rPr>
        <w:t xml:space="preserve">Village Playing Field – </w:t>
      </w:r>
      <w:r>
        <w:rPr>
          <w:rFonts w:ascii="Verdana" w:hAnsi="Verdana" w:cs="Verdana"/>
          <w:sz w:val="20"/>
          <w:szCs w:val="20"/>
        </w:rPr>
        <w:t>Cllr.Johnson to explore possibilities via the Flower Show Committee and</w:t>
      </w:r>
    </w:p>
    <w:p w:rsidR="00083489" w:rsidRPr="001B5544" w:rsidRDefault="00083489" w:rsidP="00131EE3">
      <w:pPr>
        <w:tabs>
          <w:tab w:val="left" w:pos="851"/>
          <w:tab w:val="right" w:pos="10065"/>
        </w:tabs>
        <w:ind w:left="851" w:hanging="851"/>
        <w:rPr>
          <w:rFonts w:ascii="Verdana" w:hAnsi="Verdana" w:cs="Verdana"/>
          <w:sz w:val="16"/>
          <w:szCs w:val="16"/>
        </w:rPr>
      </w:pPr>
      <w:r>
        <w:rPr>
          <w:rFonts w:ascii="Verdana" w:hAnsi="Verdana" w:cs="Verdana"/>
          <w:b/>
          <w:bCs/>
          <w:sz w:val="20"/>
          <w:szCs w:val="20"/>
        </w:rPr>
        <w:t xml:space="preserve">           </w:t>
      </w:r>
      <w:r>
        <w:rPr>
          <w:rFonts w:ascii="Verdana" w:hAnsi="Verdana" w:cs="Verdana"/>
          <w:sz w:val="20"/>
          <w:szCs w:val="20"/>
        </w:rPr>
        <w:t>invite the involvement of St Giles School.</w:t>
      </w:r>
      <w:r>
        <w:rPr>
          <w:rFonts w:ascii="Verdana" w:hAnsi="Verdana" w:cs="Verdana"/>
          <w:sz w:val="22"/>
          <w:szCs w:val="22"/>
        </w:rPr>
        <w:tab/>
      </w:r>
    </w:p>
    <w:p w:rsidR="00083489" w:rsidRDefault="00083489" w:rsidP="00CA1CF5">
      <w:pPr>
        <w:tabs>
          <w:tab w:val="left" w:pos="851"/>
          <w:tab w:val="right" w:pos="10065"/>
        </w:tabs>
        <w:ind w:left="851" w:hanging="851"/>
        <w:rPr>
          <w:rFonts w:ascii="Verdana" w:hAnsi="Verdana" w:cs="Verdana"/>
          <w:b/>
          <w:bCs/>
          <w:sz w:val="20"/>
          <w:szCs w:val="20"/>
        </w:rPr>
      </w:pPr>
    </w:p>
    <w:p w:rsidR="00083489" w:rsidRDefault="00083489" w:rsidP="00CA1CF5">
      <w:pPr>
        <w:tabs>
          <w:tab w:val="left" w:pos="851"/>
          <w:tab w:val="right" w:pos="10065"/>
        </w:tabs>
        <w:ind w:left="851" w:hanging="851"/>
        <w:rPr>
          <w:rFonts w:ascii="Verdana" w:hAnsi="Verdana" w:cs="Verdana"/>
          <w:b/>
          <w:bCs/>
          <w:sz w:val="20"/>
          <w:szCs w:val="20"/>
        </w:rPr>
      </w:pPr>
    </w:p>
    <w:p w:rsidR="00083489" w:rsidRDefault="00083489" w:rsidP="00CA1CF5">
      <w:pPr>
        <w:tabs>
          <w:tab w:val="left" w:pos="851"/>
          <w:tab w:val="right" w:pos="10065"/>
        </w:tabs>
        <w:ind w:left="851" w:hanging="851"/>
        <w:rPr>
          <w:rFonts w:ascii="Verdana" w:hAnsi="Verdana" w:cs="Verdana"/>
          <w:b/>
          <w:bCs/>
          <w:sz w:val="20"/>
          <w:szCs w:val="20"/>
        </w:rPr>
      </w:pPr>
    </w:p>
    <w:p w:rsidR="00083489" w:rsidRDefault="00083489" w:rsidP="00CA1CF5">
      <w:pPr>
        <w:tabs>
          <w:tab w:val="left" w:pos="851"/>
          <w:tab w:val="right" w:pos="10065"/>
        </w:tabs>
        <w:ind w:left="851" w:hanging="851"/>
        <w:rPr>
          <w:rFonts w:ascii="Verdana" w:hAnsi="Verdana" w:cs="Verdana"/>
          <w:b/>
          <w:bCs/>
          <w:sz w:val="20"/>
          <w:szCs w:val="20"/>
        </w:rPr>
      </w:pPr>
    </w:p>
    <w:p w:rsidR="00083489" w:rsidRDefault="00083489" w:rsidP="00CA1CF5">
      <w:pPr>
        <w:tabs>
          <w:tab w:val="left" w:pos="851"/>
          <w:tab w:val="right" w:pos="10065"/>
        </w:tabs>
        <w:ind w:left="851" w:hanging="851"/>
        <w:rPr>
          <w:rFonts w:ascii="Verdana" w:hAnsi="Verdana" w:cs="Verdana"/>
          <w:b/>
          <w:bCs/>
          <w:sz w:val="20"/>
          <w:szCs w:val="20"/>
        </w:rPr>
      </w:pPr>
    </w:p>
    <w:p w:rsidR="00083489" w:rsidRPr="005E44C2" w:rsidRDefault="00083489" w:rsidP="00CA1CF5">
      <w:pPr>
        <w:tabs>
          <w:tab w:val="left" w:pos="851"/>
          <w:tab w:val="right" w:pos="10065"/>
        </w:tabs>
        <w:ind w:left="851" w:hanging="851"/>
        <w:rPr>
          <w:rFonts w:ascii="Verdana" w:hAnsi="Verdana" w:cs="Verdana"/>
          <w:b/>
          <w:bCs/>
          <w:sz w:val="20"/>
          <w:szCs w:val="20"/>
          <w:u w:val="single"/>
        </w:rPr>
      </w:pPr>
      <w:r>
        <w:rPr>
          <w:rFonts w:ascii="Verdana" w:hAnsi="Verdana" w:cs="Verdana"/>
          <w:b/>
          <w:bCs/>
          <w:sz w:val="20"/>
          <w:szCs w:val="20"/>
        </w:rPr>
        <w:t>9</w:t>
      </w:r>
      <w:r w:rsidRPr="005E44C2">
        <w:rPr>
          <w:rFonts w:ascii="Verdana" w:hAnsi="Verdana" w:cs="Verdana"/>
          <w:b/>
          <w:bCs/>
          <w:sz w:val="20"/>
          <w:szCs w:val="20"/>
        </w:rPr>
        <w:t xml:space="preserve">. </w:t>
      </w:r>
      <w:r>
        <w:rPr>
          <w:rFonts w:ascii="Verdana" w:hAnsi="Verdana" w:cs="Verdana"/>
          <w:b/>
          <w:bCs/>
          <w:sz w:val="20"/>
          <w:szCs w:val="20"/>
        </w:rPr>
        <w:tab/>
      </w:r>
      <w:r w:rsidRPr="005E44C2">
        <w:rPr>
          <w:rFonts w:ascii="Verdana" w:hAnsi="Verdana" w:cs="Verdana"/>
          <w:b/>
          <w:bCs/>
          <w:sz w:val="20"/>
          <w:szCs w:val="20"/>
          <w:u w:val="single"/>
        </w:rPr>
        <w:t>FINANCIAL REPORT</w:t>
      </w:r>
    </w:p>
    <w:p w:rsidR="00083489" w:rsidRPr="00A138E3" w:rsidRDefault="00083489" w:rsidP="00A138E3">
      <w:pPr>
        <w:spacing w:before="120" w:after="40"/>
        <w:rPr>
          <w:rFonts w:ascii="Verdana" w:hAnsi="Verdana" w:cs="Verdana"/>
          <w:b/>
          <w:bCs/>
          <w:sz w:val="20"/>
          <w:szCs w:val="20"/>
        </w:rPr>
      </w:pPr>
      <w:r w:rsidRPr="00A138E3">
        <w:rPr>
          <w:rFonts w:ascii="Verdana" w:hAnsi="Verdana" w:cs="Verdana"/>
          <w:b/>
          <w:bCs/>
          <w:sz w:val="20"/>
          <w:szCs w:val="20"/>
        </w:rPr>
        <w:t>9.1 Current bank balances:-</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1710"/>
        <w:gridCol w:w="1530"/>
        <w:gridCol w:w="2700"/>
        <w:gridCol w:w="1260"/>
      </w:tblGrid>
      <w:tr w:rsidR="00083489" w:rsidRPr="00A138E3">
        <w:tc>
          <w:tcPr>
            <w:tcW w:w="1980" w:type="dxa"/>
          </w:tcPr>
          <w:p w:rsidR="00083489" w:rsidRPr="003D1B6B" w:rsidRDefault="00083489" w:rsidP="003D1B6B">
            <w:pPr>
              <w:tabs>
                <w:tab w:val="left" w:pos="5400"/>
                <w:tab w:val="right" w:pos="6840"/>
              </w:tabs>
              <w:spacing w:before="40" w:after="40"/>
              <w:rPr>
                <w:rFonts w:ascii="Verdana" w:hAnsi="Verdana" w:cs="Verdana"/>
                <w:sz w:val="20"/>
                <w:szCs w:val="20"/>
              </w:rPr>
            </w:pPr>
            <w:r w:rsidRPr="003D1B6B">
              <w:rPr>
                <w:rFonts w:ascii="Verdana" w:hAnsi="Verdana" w:cs="Verdana"/>
                <w:sz w:val="20"/>
                <w:szCs w:val="20"/>
              </w:rPr>
              <w:t>Current account:</w:t>
            </w:r>
          </w:p>
        </w:tc>
        <w:tc>
          <w:tcPr>
            <w:tcW w:w="171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 xml:space="preserve">£ </w:t>
            </w:r>
          </w:p>
        </w:tc>
        <w:tc>
          <w:tcPr>
            <w:tcW w:w="1530" w:type="dxa"/>
          </w:tcPr>
          <w:p w:rsidR="00083489" w:rsidRPr="003D1B6B" w:rsidRDefault="00083489" w:rsidP="003D1B6B">
            <w:pPr>
              <w:tabs>
                <w:tab w:val="left" w:pos="5400"/>
                <w:tab w:val="right" w:pos="6840"/>
              </w:tabs>
              <w:spacing w:before="40" w:after="40"/>
              <w:rPr>
                <w:rFonts w:ascii="Verdana" w:hAnsi="Verdana" w:cs="Verdana"/>
                <w:sz w:val="20"/>
                <w:szCs w:val="20"/>
              </w:rPr>
            </w:pPr>
            <w:r w:rsidRPr="003D1B6B">
              <w:rPr>
                <w:rFonts w:ascii="Verdana" w:hAnsi="Verdana" w:cs="Verdana"/>
                <w:sz w:val="20"/>
                <w:szCs w:val="20"/>
              </w:rPr>
              <w:t>374.49</w:t>
            </w:r>
          </w:p>
        </w:tc>
        <w:tc>
          <w:tcPr>
            <w:tcW w:w="2700" w:type="dxa"/>
          </w:tcPr>
          <w:p w:rsidR="00083489" w:rsidRPr="003D1B6B" w:rsidRDefault="00083489" w:rsidP="003D1B6B">
            <w:pPr>
              <w:tabs>
                <w:tab w:val="left" w:pos="5400"/>
                <w:tab w:val="right" w:pos="6840"/>
              </w:tabs>
              <w:spacing w:before="40" w:after="40"/>
              <w:rPr>
                <w:rFonts w:ascii="Verdana" w:hAnsi="Verdana" w:cs="Verdana"/>
                <w:sz w:val="20"/>
                <w:szCs w:val="20"/>
              </w:rPr>
            </w:pPr>
            <w:r w:rsidRPr="003D1B6B">
              <w:rPr>
                <w:rFonts w:ascii="Verdana" w:hAnsi="Verdana" w:cs="Verdana"/>
                <w:sz w:val="20"/>
                <w:szCs w:val="20"/>
              </w:rPr>
              <w:t>Reserve account:</w:t>
            </w:r>
          </w:p>
        </w:tc>
        <w:tc>
          <w:tcPr>
            <w:tcW w:w="126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£3908.55</w:t>
            </w:r>
          </w:p>
        </w:tc>
      </w:tr>
    </w:tbl>
    <w:p w:rsidR="00083489" w:rsidRPr="00A138E3" w:rsidRDefault="00083489" w:rsidP="00A138E3">
      <w:pPr>
        <w:spacing w:before="120" w:after="40"/>
        <w:rPr>
          <w:rFonts w:ascii="Verdana" w:hAnsi="Verdana" w:cs="Verdana"/>
          <w:b/>
          <w:bCs/>
          <w:sz w:val="20"/>
          <w:szCs w:val="20"/>
        </w:rPr>
      </w:pPr>
      <w:r w:rsidRPr="00A138E3">
        <w:rPr>
          <w:rFonts w:ascii="Verdana" w:hAnsi="Verdana" w:cs="Verdana"/>
          <w:b/>
          <w:bCs/>
          <w:sz w:val="20"/>
          <w:szCs w:val="20"/>
        </w:rPr>
        <w:t>9.2 Noting of sums received:-</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0"/>
        <w:gridCol w:w="1260"/>
      </w:tblGrid>
      <w:tr w:rsidR="00083489" w:rsidRPr="00A138E3">
        <w:tc>
          <w:tcPr>
            <w:tcW w:w="7920" w:type="dxa"/>
          </w:tcPr>
          <w:p w:rsidR="00083489" w:rsidRPr="003D1B6B" w:rsidRDefault="00083489" w:rsidP="003D1B6B">
            <w:pPr>
              <w:tabs>
                <w:tab w:val="left" w:pos="5400"/>
                <w:tab w:val="right" w:pos="6840"/>
              </w:tabs>
              <w:spacing w:before="40" w:after="40"/>
              <w:rPr>
                <w:rFonts w:ascii="Verdana" w:hAnsi="Verdana" w:cs="Verdana"/>
                <w:sz w:val="20"/>
                <w:szCs w:val="20"/>
              </w:rPr>
            </w:pPr>
            <w:r w:rsidRPr="003D1B6B">
              <w:rPr>
                <w:rFonts w:ascii="Verdana" w:hAnsi="Verdana" w:cs="Verdana"/>
                <w:sz w:val="20"/>
                <w:szCs w:val="20"/>
              </w:rPr>
              <w:t>NWB Interest Paid Apr – Jul 2015</w:t>
            </w:r>
          </w:p>
        </w:tc>
        <w:tc>
          <w:tcPr>
            <w:tcW w:w="126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.80p</w:t>
            </w:r>
          </w:p>
        </w:tc>
      </w:tr>
      <w:tr w:rsidR="00083489" w:rsidRPr="00A138E3">
        <w:tc>
          <w:tcPr>
            <w:tcW w:w="7920" w:type="dxa"/>
          </w:tcPr>
          <w:p w:rsidR="00083489" w:rsidRPr="003D1B6B" w:rsidRDefault="00083489" w:rsidP="003D1B6B">
            <w:pPr>
              <w:tabs>
                <w:tab w:val="left" w:pos="5400"/>
                <w:tab w:val="right" w:pos="6840"/>
              </w:tabs>
              <w:spacing w:before="40" w:after="40"/>
              <w:rPr>
                <w:rFonts w:ascii="Verdana" w:hAnsi="Verdana" w:cs="Verdana"/>
                <w:sz w:val="20"/>
                <w:szCs w:val="20"/>
              </w:rPr>
            </w:pPr>
            <w:r w:rsidRPr="003D1B6B">
              <w:rPr>
                <w:rFonts w:ascii="Verdana" w:hAnsi="Verdana" w:cs="Verdana"/>
                <w:sz w:val="20"/>
                <w:szCs w:val="20"/>
              </w:rPr>
              <w:t xml:space="preserve">BACS – BDC Annual Street Cleansing </w:t>
            </w:r>
          </w:p>
        </w:tc>
        <w:tc>
          <w:tcPr>
            <w:tcW w:w="126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732.42</w:t>
            </w:r>
          </w:p>
        </w:tc>
      </w:tr>
    </w:tbl>
    <w:p w:rsidR="00083489" w:rsidRPr="00A138E3" w:rsidRDefault="00083489" w:rsidP="00A138E3">
      <w:pPr>
        <w:spacing w:before="120" w:after="40"/>
        <w:rPr>
          <w:rFonts w:ascii="Verdana" w:hAnsi="Verdana" w:cs="Verdana"/>
          <w:b/>
          <w:bCs/>
          <w:sz w:val="20"/>
          <w:szCs w:val="20"/>
        </w:rPr>
      </w:pPr>
      <w:r w:rsidRPr="00A138E3">
        <w:rPr>
          <w:rFonts w:ascii="Verdana" w:hAnsi="Verdana" w:cs="Verdana"/>
          <w:b/>
          <w:bCs/>
          <w:sz w:val="20"/>
          <w:szCs w:val="20"/>
        </w:rPr>
        <w:t>9.3 Ratification of payments made:-</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0"/>
        <w:gridCol w:w="1260"/>
      </w:tblGrid>
      <w:tr w:rsidR="00083489" w:rsidRPr="00A138E3">
        <w:tc>
          <w:tcPr>
            <w:tcW w:w="7920" w:type="dxa"/>
          </w:tcPr>
          <w:p w:rsidR="00083489" w:rsidRPr="003D1B6B" w:rsidRDefault="00083489" w:rsidP="003D1B6B">
            <w:pPr>
              <w:tabs>
                <w:tab w:val="right" w:pos="6840"/>
              </w:tabs>
              <w:spacing w:before="40" w:after="40"/>
              <w:rPr>
                <w:rFonts w:ascii="Verdana" w:hAnsi="Verdana" w:cs="Verdana"/>
                <w:sz w:val="20"/>
                <w:szCs w:val="20"/>
              </w:rPr>
            </w:pPr>
            <w:r w:rsidRPr="003D1B6B">
              <w:rPr>
                <w:rFonts w:ascii="Verdana" w:hAnsi="Verdana" w:cs="Verdana"/>
                <w:sz w:val="20"/>
                <w:szCs w:val="20"/>
              </w:rPr>
              <w:t>DD – E-ON Quarterly electricity for street lighting</w:t>
            </w:r>
          </w:p>
        </w:tc>
        <w:tc>
          <w:tcPr>
            <w:tcW w:w="126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14.52</w:t>
            </w:r>
          </w:p>
        </w:tc>
      </w:tr>
      <w:tr w:rsidR="00083489" w:rsidRPr="00A138E3">
        <w:tc>
          <w:tcPr>
            <w:tcW w:w="7920" w:type="dxa"/>
          </w:tcPr>
          <w:p w:rsidR="00083489" w:rsidRPr="003D1B6B" w:rsidRDefault="00083489" w:rsidP="003D1B6B">
            <w:pPr>
              <w:tabs>
                <w:tab w:val="right" w:pos="6840"/>
              </w:tabs>
              <w:spacing w:before="40" w:after="40"/>
              <w:rPr>
                <w:rFonts w:ascii="Verdana" w:hAnsi="Verdana" w:cs="Verdana"/>
                <w:sz w:val="20"/>
                <w:szCs w:val="20"/>
              </w:rPr>
            </w:pPr>
            <w:r w:rsidRPr="003D1B6B">
              <w:rPr>
                <w:rFonts w:ascii="Verdana" w:hAnsi="Verdana" w:cs="Verdana"/>
                <w:sz w:val="20"/>
                <w:szCs w:val="20"/>
              </w:rPr>
              <w:t>DD – A &amp; J Lighting Solutions Annual Maintenance Contract</w:t>
            </w:r>
          </w:p>
        </w:tc>
        <w:tc>
          <w:tcPr>
            <w:tcW w:w="126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72.00</w:t>
            </w:r>
          </w:p>
        </w:tc>
      </w:tr>
    </w:tbl>
    <w:p w:rsidR="00083489" w:rsidRPr="00A138E3" w:rsidRDefault="00083489" w:rsidP="00A138E3">
      <w:pPr>
        <w:spacing w:before="120" w:after="40"/>
        <w:rPr>
          <w:rFonts w:ascii="Verdana" w:hAnsi="Verdana" w:cs="Verdana"/>
          <w:b/>
          <w:bCs/>
          <w:sz w:val="20"/>
          <w:szCs w:val="20"/>
        </w:rPr>
      </w:pPr>
      <w:r w:rsidRPr="00A138E3">
        <w:rPr>
          <w:rFonts w:ascii="Verdana" w:hAnsi="Verdana" w:cs="Verdana"/>
          <w:b/>
          <w:bCs/>
          <w:sz w:val="20"/>
          <w:szCs w:val="20"/>
        </w:rPr>
        <w:t xml:space="preserve">     Payment(s) to be made requiring approval:-</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0"/>
        <w:gridCol w:w="1260"/>
      </w:tblGrid>
      <w:tr w:rsidR="00083489" w:rsidRPr="00A138E3">
        <w:tc>
          <w:tcPr>
            <w:tcW w:w="7920" w:type="dxa"/>
          </w:tcPr>
          <w:p w:rsidR="00083489" w:rsidRPr="003D1B6B" w:rsidRDefault="00083489" w:rsidP="003D1B6B">
            <w:pPr>
              <w:tabs>
                <w:tab w:val="right" w:pos="6840"/>
              </w:tabs>
              <w:spacing w:before="40" w:after="40"/>
              <w:rPr>
                <w:rFonts w:ascii="Verdana" w:hAnsi="Verdana" w:cs="Verdana"/>
                <w:sz w:val="20"/>
                <w:szCs w:val="20"/>
              </w:rPr>
            </w:pPr>
            <w:r w:rsidRPr="003D1B6B">
              <w:rPr>
                <w:rFonts w:ascii="Verdana" w:hAnsi="Verdana" w:cs="Verdana"/>
                <w:sz w:val="20"/>
                <w:szCs w:val="20"/>
              </w:rPr>
              <w:t>Cheque – BDC – Election expenses for May 2015 Parish elections</w:t>
            </w:r>
          </w:p>
        </w:tc>
        <w:tc>
          <w:tcPr>
            <w:tcW w:w="1260" w:type="dxa"/>
          </w:tcPr>
          <w:p w:rsidR="00083489" w:rsidRPr="003D1B6B" w:rsidRDefault="00083489" w:rsidP="003D1B6B">
            <w:pPr>
              <w:tabs>
                <w:tab w:val="left" w:pos="5400"/>
                <w:tab w:val="right" w:pos="6840"/>
              </w:tabs>
              <w:spacing w:before="40" w:after="40"/>
              <w:jc w:val="right"/>
              <w:rPr>
                <w:rFonts w:ascii="Verdana" w:hAnsi="Verdana" w:cs="Verdana"/>
                <w:sz w:val="20"/>
                <w:szCs w:val="20"/>
              </w:rPr>
            </w:pPr>
            <w:r w:rsidRPr="003D1B6B">
              <w:rPr>
                <w:rFonts w:ascii="Verdana" w:hAnsi="Verdana" w:cs="Verdana"/>
                <w:sz w:val="20"/>
                <w:szCs w:val="20"/>
              </w:rPr>
              <w:t>550.31</w:t>
            </w:r>
          </w:p>
        </w:tc>
      </w:tr>
    </w:tbl>
    <w:p w:rsidR="00083489" w:rsidRPr="00A138E3" w:rsidRDefault="00083489" w:rsidP="00A138E3">
      <w:pPr>
        <w:spacing w:before="120" w:after="40"/>
        <w:rPr>
          <w:rFonts w:ascii="Verdana" w:hAnsi="Verdana" w:cs="Verdana"/>
          <w:b/>
          <w:bCs/>
          <w:sz w:val="20"/>
          <w:szCs w:val="20"/>
        </w:rPr>
      </w:pPr>
      <w:r w:rsidRPr="00A138E3">
        <w:rPr>
          <w:rFonts w:ascii="Verdana" w:hAnsi="Verdana" w:cs="Verdana"/>
          <w:b/>
          <w:bCs/>
          <w:sz w:val="20"/>
          <w:szCs w:val="20"/>
        </w:rPr>
        <w:t>9.4 Other Finance matters:-</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083489" w:rsidRPr="00A138E3">
        <w:tc>
          <w:tcPr>
            <w:tcW w:w="9180" w:type="dxa"/>
          </w:tcPr>
          <w:p w:rsidR="00083489" w:rsidRPr="003D1B6B" w:rsidRDefault="00083489" w:rsidP="003D1B6B">
            <w:pPr>
              <w:tabs>
                <w:tab w:val="left" w:pos="5400"/>
                <w:tab w:val="right" w:pos="6840"/>
              </w:tabs>
              <w:spacing w:before="40" w:after="40"/>
              <w:jc w:val="both"/>
              <w:rPr>
                <w:rFonts w:ascii="Verdana" w:hAnsi="Verdana" w:cs="Verdana"/>
                <w:sz w:val="20"/>
                <w:szCs w:val="20"/>
              </w:rPr>
            </w:pPr>
            <w:r w:rsidRPr="003D1B6B">
              <w:rPr>
                <w:rFonts w:ascii="Verdana" w:hAnsi="Verdana" w:cs="Verdana"/>
                <w:sz w:val="20"/>
                <w:szCs w:val="20"/>
              </w:rPr>
              <w:t>Budget Actuals &amp; Forecast Update</w:t>
            </w:r>
          </w:p>
        </w:tc>
      </w:tr>
    </w:tbl>
    <w:p w:rsidR="00083489" w:rsidRPr="005E44C2" w:rsidRDefault="00083489" w:rsidP="00CA1CF5">
      <w:pPr>
        <w:tabs>
          <w:tab w:val="left" w:pos="851"/>
          <w:tab w:val="right" w:pos="10065"/>
        </w:tabs>
        <w:ind w:left="851" w:hanging="851"/>
        <w:rPr>
          <w:rFonts w:ascii="Verdana" w:hAnsi="Verdana" w:cs="Verdana"/>
          <w:b/>
          <w:bCs/>
          <w:sz w:val="20"/>
          <w:szCs w:val="20"/>
        </w:rPr>
      </w:pPr>
    </w:p>
    <w:p w:rsidR="00083489" w:rsidRPr="005E44C2" w:rsidRDefault="00083489" w:rsidP="00CA1CF5">
      <w:pPr>
        <w:tabs>
          <w:tab w:val="left" w:pos="851"/>
          <w:tab w:val="right" w:pos="10065"/>
        </w:tabs>
        <w:ind w:left="851" w:hanging="851"/>
        <w:rPr>
          <w:rFonts w:ascii="Verdana" w:hAnsi="Verdana" w:cs="Verdana"/>
          <w:b/>
          <w:bCs/>
          <w:sz w:val="20"/>
          <w:szCs w:val="20"/>
        </w:rPr>
      </w:pPr>
      <w:r>
        <w:rPr>
          <w:rFonts w:ascii="Verdana" w:hAnsi="Verdana" w:cs="Verdana"/>
          <w:b/>
          <w:bCs/>
          <w:sz w:val="20"/>
          <w:szCs w:val="20"/>
        </w:rPr>
        <w:t>10</w:t>
      </w:r>
      <w:r w:rsidRPr="005E44C2">
        <w:rPr>
          <w:rFonts w:ascii="Verdana" w:hAnsi="Verdana" w:cs="Verdana"/>
          <w:b/>
          <w:bCs/>
          <w:sz w:val="20"/>
          <w:szCs w:val="20"/>
        </w:rPr>
        <w:t>.</w:t>
      </w:r>
      <w:r>
        <w:rPr>
          <w:rFonts w:ascii="Verdana" w:hAnsi="Verdana" w:cs="Verdana"/>
          <w:b/>
          <w:bCs/>
          <w:sz w:val="20"/>
          <w:szCs w:val="20"/>
        </w:rPr>
        <w:t xml:space="preserve">     </w:t>
      </w:r>
      <w:r w:rsidRPr="005E44C2">
        <w:rPr>
          <w:rFonts w:ascii="Verdana" w:hAnsi="Verdana" w:cs="Verdana"/>
          <w:b/>
          <w:bCs/>
          <w:sz w:val="20"/>
          <w:szCs w:val="20"/>
          <w:u w:val="single"/>
        </w:rPr>
        <w:t>PLANNING</w:t>
      </w:r>
    </w:p>
    <w:p w:rsidR="00083489" w:rsidRPr="00131EE3" w:rsidRDefault="00083489" w:rsidP="00131EE3">
      <w:pPr>
        <w:tabs>
          <w:tab w:val="num" w:pos="709"/>
        </w:tabs>
        <w:ind w:left="709" w:hanging="709"/>
        <w:rPr>
          <w:rFonts w:ascii="Verdana" w:hAnsi="Verdana" w:cs="Verdana"/>
          <w:b/>
          <w:bCs/>
          <w:sz w:val="20"/>
          <w:szCs w:val="20"/>
        </w:rPr>
      </w:pPr>
      <w:r w:rsidRPr="00131EE3">
        <w:rPr>
          <w:rFonts w:ascii="Verdana" w:hAnsi="Verdana" w:cs="Verdana"/>
          <w:sz w:val="20"/>
          <w:szCs w:val="20"/>
        </w:rPr>
        <w:t>10.1</w:t>
      </w:r>
      <w:r w:rsidRPr="00131EE3">
        <w:rPr>
          <w:rFonts w:ascii="Verdana" w:hAnsi="Verdana" w:cs="Verdana"/>
          <w:sz w:val="20"/>
          <w:szCs w:val="20"/>
        </w:rPr>
        <w:tab/>
      </w:r>
      <w:r w:rsidRPr="00131EE3">
        <w:rPr>
          <w:rFonts w:ascii="Verdana" w:hAnsi="Verdana" w:cs="Verdana"/>
          <w:b/>
          <w:bCs/>
          <w:sz w:val="20"/>
          <w:szCs w:val="20"/>
        </w:rPr>
        <w:t>Application Decisions</w:t>
      </w:r>
    </w:p>
    <w:p w:rsidR="00083489" w:rsidRPr="00131EE3" w:rsidRDefault="00083489" w:rsidP="00131EE3">
      <w:pPr>
        <w:tabs>
          <w:tab w:val="num" w:pos="709"/>
        </w:tabs>
        <w:ind w:left="709" w:hanging="709"/>
        <w:rPr>
          <w:rFonts w:ascii="Verdana" w:hAnsi="Verdana" w:cs="Verdana"/>
          <w:i/>
          <w:iCs/>
          <w:sz w:val="20"/>
          <w:szCs w:val="20"/>
        </w:rPr>
      </w:pPr>
      <w:r w:rsidRPr="00131EE3">
        <w:rPr>
          <w:rFonts w:ascii="Verdana" w:hAnsi="Verdana" w:cs="Verdana"/>
          <w:b/>
          <w:bCs/>
          <w:sz w:val="20"/>
          <w:szCs w:val="20"/>
        </w:rPr>
        <w:tab/>
      </w:r>
      <w:r w:rsidRPr="00131EE3">
        <w:rPr>
          <w:rFonts w:ascii="Verdana" w:hAnsi="Verdana" w:cs="Verdana"/>
          <w:i/>
          <w:iCs/>
          <w:sz w:val="20"/>
          <w:szCs w:val="20"/>
        </w:rPr>
        <w:t>None</w:t>
      </w:r>
    </w:p>
    <w:p w:rsidR="00083489" w:rsidRPr="00131EE3" w:rsidRDefault="00083489" w:rsidP="00131EE3">
      <w:pPr>
        <w:tabs>
          <w:tab w:val="num" w:pos="709"/>
        </w:tabs>
        <w:ind w:left="709" w:hanging="709"/>
        <w:rPr>
          <w:rFonts w:ascii="Verdana" w:hAnsi="Verdana" w:cs="Verdana"/>
          <w:b/>
          <w:bCs/>
          <w:sz w:val="20"/>
          <w:szCs w:val="20"/>
        </w:rPr>
      </w:pPr>
      <w:r w:rsidRPr="00131EE3">
        <w:rPr>
          <w:rFonts w:ascii="Verdana" w:hAnsi="Verdana" w:cs="Verdana"/>
          <w:sz w:val="20"/>
          <w:szCs w:val="20"/>
        </w:rPr>
        <w:t>10.2</w:t>
      </w:r>
      <w:r w:rsidRPr="00131EE3">
        <w:rPr>
          <w:rFonts w:ascii="Verdana" w:hAnsi="Verdana" w:cs="Verdana"/>
          <w:b/>
          <w:bCs/>
          <w:sz w:val="20"/>
          <w:szCs w:val="20"/>
        </w:rPr>
        <w:tab/>
        <w:t>Applications Received</w:t>
      </w:r>
    </w:p>
    <w:p w:rsidR="00083489" w:rsidRPr="00840A0F" w:rsidRDefault="00083489" w:rsidP="00131EE3">
      <w:pPr>
        <w:ind w:left="720" w:hanging="11"/>
        <w:rPr>
          <w:rFonts w:ascii="Arial" w:hAnsi="Arial" w:cs="Arial"/>
          <w:sz w:val="20"/>
          <w:szCs w:val="20"/>
        </w:rPr>
      </w:pPr>
      <w:r w:rsidRPr="00131EE3">
        <w:rPr>
          <w:rFonts w:ascii="Verdana" w:hAnsi="Verdana" w:cs="Verdana"/>
          <w:i/>
          <w:iCs/>
          <w:sz w:val="20"/>
          <w:szCs w:val="20"/>
        </w:rPr>
        <w:t>10.2.1</w:t>
      </w:r>
      <w:r w:rsidRPr="00131EE3">
        <w:rPr>
          <w:rFonts w:ascii="Verdana" w:hAnsi="Verdana" w:cs="Verdana"/>
          <w:i/>
          <w:iCs/>
          <w:sz w:val="20"/>
          <w:szCs w:val="20"/>
        </w:rPr>
        <w:tab/>
        <w:t xml:space="preserve"> </w:t>
      </w:r>
      <w:r w:rsidRPr="00131EE3">
        <w:rPr>
          <w:rFonts w:ascii="Arial" w:hAnsi="Arial" w:cs="Arial"/>
          <w:i/>
          <w:iCs/>
          <w:sz w:val="20"/>
          <w:szCs w:val="20"/>
        </w:rPr>
        <w:t>15/00784/FUL Land adjacent to 1 Toldish Hall Road. Variation of condition relating to approved application no.2 of approved application 15/00001/FUL – Erection of detached dwelling.</w:t>
      </w:r>
      <w:r>
        <w:rPr>
          <w:rFonts w:ascii="Arial" w:hAnsi="Arial" w:cs="Arial"/>
          <w:i/>
          <w:iCs/>
          <w:sz w:val="20"/>
          <w:szCs w:val="20"/>
        </w:rPr>
        <w:t xml:space="preserve"> </w:t>
      </w:r>
      <w:r>
        <w:rPr>
          <w:rFonts w:ascii="Arial" w:hAnsi="Arial" w:cs="Arial"/>
          <w:sz w:val="20"/>
          <w:szCs w:val="20"/>
        </w:rPr>
        <w:t>Response: No comment, no objections. Proposed Cllr.Harris. Seconded Cllr.Johnson.</w:t>
      </w:r>
    </w:p>
    <w:p w:rsidR="00083489" w:rsidRPr="00E04ED8" w:rsidRDefault="00083489" w:rsidP="00131EE3">
      <w:pPr>
        <w:tabs>
          <w:tab w:val="num" w:pos="709"/>
          <w:tab w:val="num" w:pos="851"/>
        </w:tabs>
        <w:ind w:left="709" w:hanging="709"/>
        <w:rPr>
          <w:rFonts w:ascii="Verdana" w:hAnsi="Verdana" w:cs="Verdana"/>
          <w:sz w:val="20"/>
          <w:szCs w:val="20"/>
        </w:rPr>
      </w:pPr>
      <w:r w:rsidRPr="00131EE3">
        <w:rPr>
          <w:rFonts w:ascii="Verdana" w:hAnsi="Verdana" w:cs="Verdana"/>
          <w:i/>
          <w:iCs/>
          <w:sz w:val="20"/>
          <w:szCs w:val="20"/>
        </w:rPr>
        <w:tab/>
        <w:t>10.2.2</w:t>
      </w:r>
      <w:r w:rsidRPr="00131EE3">
        <w:rPr>
          <w:rFonts w:ascii="Verdana" w:hAnsi="Verdana" w:cs="Verdana"/>
          <w:i/>
          <w:iCs/>
          <w:sz w:val="20"/>
          <w:szCs w:val="20"/>
        </w:rPr>
        <w:tab/>
        <w:t xml:space="preserve"> </w:t>
      </w:r>
      <w:r w:rsidRPr="00131EE3">
        <w:rPr>
          <w:rFonts w:ascii="Arial" w:hAnsi="Arial" w:cs="Arial"/>
          <w:i/>
          <w:iCs/>
          <w:sz w:val="20"/>
          <w:szCs w:val="20"/>
        </w:rPr>
        <w:t>15/00914/FUL High View (formerly known as Treeways), Church Street. Replacement dwelling for High View and erection of 2 new dwellings</w:t>
      </w:r>
      <w:r>
        <w:rPr>
          <w:rFonts w:ascii="Arial" w:hAnsi="Arial" w:cs="Arial"/>
          <w:i/>
          <w:iCs/>
          <w:sz w:val="20"/>
          <w:szCs w:val="20"/>
        </w:rPr>
        <w:t>.</w:t>
      </w:r>
      <w:r>
        <w:rPr>
          <w:rFonts w:ascii="Arial" w:hAnsi="Arial" w:cs="Arial"/>
          <w:sz w:val="20"/>
          <w:szCs w:val="20"/>
        </w:rPr>
        <w:t xml:space="preserve"> Response: Objection to current plan in existing format as majority of application currently outside the village development boundary. There is a village consensus opposing extension to the village development boundary and village history on this issue. The 2 newly proposed properties will also have an adverse effect on neighbouring properties. Proposed. Cllr.Newton. Seconded Cllr.Harris. Vote in favour of objection Unanimous.</w:t>
      </w:r>
    </w:p>
    <w:p w:rsidR="00083489" w:rsidRPr="00E04ED8" w:rsidRDefault="00083489" w:rsidP="00131EE3">
      <w:pPr>
        <w:tabs>
          <w:tab w:val="num" w:pos="709"/>
          <w:tab w:val="num" w:pos="851"/>
        </w:tabs>
        <w:ind w:left="709" w:hanging="709"/>
        <w:rPr>
          <w:rFonts w:ascii="Arial" w:hAnsi="Arial" w:cs="Arial"/>
          <w:sz w:val="20"/>
          <w:szCs w:val="20"/>
        </w:rPr>
      </w:pPr>
      <w:r w:rsidRPr="00131EE3">
        <w:rPr>
          <w:rFonts w:ascii="Verdana" w:hAnsi="Verdana" w:cs="Verdana"/>
          <w:i/>
          <w:iCs/>
          <w:sz w:val="20"/>
          <w:szCs w:val="20"/>
        </w:rPr>
        <w:tab/>
        <w:t>10.2.3</w:t>
      </w:r>
      <w:r w:rsidRPr="00131EE3">
        <w:rPr>
          <w:rFonts w:ascii="Verdana" w:hAnsi="Verdana" w:cs="Verdana"/>
          <w:i/>
          <w:iCs/>
          <w:sz w:val="20"/>
          <w:szCs w:val="20"/>
        </w:rPr>
        <w:tab/>
        <w:t xml:space="preserve"> </w:t>
      </w:r>
      <w:r w:rsidRPr="00131EE3">
        <w:rPr>
          <w:rFonts w:ascii="Arial" w:hAnsi="Arial" w:cs="Arial"/>
          <w:i/>
          <w:iCs/>
          <w:sz w:val="20"/>
          <w:szCs w:val="20"/>
        </w:rPr>
        <w:t>15/00952/ELD New Barn Farm, Alderford Street, Sible Hedingham. Occupation of New Barn Farm without compliance with condition no.2 (Occupancy condition) attached to planning ref 03/02063/FUL</w:t>
      </w:r>
      <w:r>
        <w:rPr>
          <w:rFonts w:ascii="Arial" w:hAnsi="Arial" w:cs="Arial"/>
          <w:i/>
          <w:iCs/>
          <w:sz w:val="20"/>
          <w:szCs w:val="20"/>
        </w:rPr>
        <w:t xml:space="preserve">. </w:t>
      </w:r>
      <w:r>
        <w:rPr>
          <w:rFonts w:ascii="Arial" w:hAnsi="Arial" w:cs="Arial"/>
          <w:sz w:val="20"/>
          <w:szCs w:val="20"/>
        </w:rPr>
        <w:t>Response No objections, no comment. Proposed Cllr.Johnson. Seconded Cllr.Newton.</w:t>
      </w:r>
    </w:p>
    <w:p w:rsidR="00083489" w:rsidRPr="005E44C2" w:rsidRDefault="00083489" w:rsidP="00CA1CF5">
      <w:pPr>
        <w:tabs>
          <w:tab w:val="left" w:pos="851"/>
          <w:tab w:val="right" w:pos="10065"/>
        </w:tabs>
        <w:ind w:left="851" w:hanging="851"/>
        <w:rPr>
          <w:rFonts w:ascii="Verdana" w:hAnsi="Verdana" w:cs="Verdana"/>
          <w:b/>
          <w:bCs/>
          <w:sz w:val="20"/>
          <w:szCs w:val="20"/>
        </w:rPr>
      </w:pPr>
      <w:r w:rsidRPr="005E44C2">
        <w:rPr>
          <w:rFonts w:ascii="Verdana" w:hAnsi="Verdana" w:cs="Verdana"/>
          <w:b/>
          <w:bCs/>
          <w:sz w:val="20"/>
          <w:szCs w:val="20"/>
        </w:rPr>
        <w:tab/>
      </w:r>
    </w:p>
    <w:p w:rsidR="00083489" w:rsidRPr="005E44C2" w:rsidRDefault="00083489" w:rsidP="00CA1CF5">
      <w:pPr>
        <w:tabs>
          <w:tab w:val="left" w:pos="851"/>
          <w:tab w:val="right" w:pos="10065"/>
        </w:tabs>
        <w:ind w:left="851" w:hanging="851"/>
        <w:rPr>
          <w:rFonts w:ascii="Verdana" w:hAnsi="Verdana" w:cs="Verdana"/>
          <w:b/>
          <w:bCs/>
          <w:i/>
          <w:iCs/>
          <w:sz w:val="20"/>
          <w:szCs w:val="20"/>
        </w:rPr>
      </w:pPr>
      <w:r w:rsidRPr="005E44C2">
        <w:rPr>
          <w:rFonts w:ascii="Verdana" w:hAnsi="Verdana" w:cs="Verdana"/>
          <w:b/>
          <w:bCs/>
          <w:sz w:val="20"/>
          <w:szCs w:val="20"/>
        </w:rPr>
        <w:t>1</w:t>
      </w:r>
      <w:r>
        <w:rPr>
          <w:rFonts w:ascii="Verdana" w:hAnsi="Verdana" w:cs="Verdana"/>
          <w:b/>
          <w:bCs/>
          <w:sz w:val="20"/>
          <w:szCs w:val="20"/>
        </w:rPr>
        <w:t>1</w:t>
      </w:r>
      <w:r w:rsidRPr="005E44C2">
        <w:rPr>
          <w:rFonts w:ascii="Verdana" w:hAnsi="Verdana" w:cs="Verdana"/>
          <w:b/>
          <w:bCs/>
          <w:sz w:val="20"/>
          <w:szCs w:val="20"/>
        </w:rPr>
        <w:t>.</w:t>
      </w:r>
      <w:r>
        <w:rPr>
          <w:rFonts w:ascii="Verdana" w:hAnsi="Verdana" w:cs="Verdana"/>
          <w:b/>
          <w:bCs/>
          <w:sz w:val="20"/>
          <w:szCs w:val="20"/>
        </w:rPr>
        <w:t xml:space="preserve">       </w:t>
      </w:r>
      <w:r w:rsidRPr="005E44C2">
        <w:rPr>
          <w:rFonts w:ascii="Verdana" w:hAnsi="Verdana" w:cs="Verdana"/>
          <w:b/>
          <w:bCs/>
          <w:sz w:val="20"/>
          <w:szCs w:val="20"/>
          <w:u w:val="single"/>
        </w:rPr>
        <w:t>CORRESPONDENCE</w:t>
      </w:r>
      <w:r w:rsidRPr="005E44C2">
        <w:rPr>
          <w:rFonts w:ascii="Verdana" w:hAnsi="Verdana" w:cs="Verdana"/>
          <w:b/>
          <w:bCs/>
          <w:sz w:val="20"/>
          <w:szCs w:val="20"/>
        </w:rPr>
        <w:t xml:space="preserve">– </w:t>
      </w:r>
      <w:r w:rsidRPr="005E44C2">
        <w:rPr>
          <w:rFonts w:ascii="Verdana" w:hAnsi="Verdana" w:cs="Verdana"/>
          <w:b/>
          <w:bCs/>
          <w:i/>
          <w:iCs/>
          <w:sz w:val="20"/>
          <w:szCs w:val="20"/>
        </w:rPr>
        <w:t>For notification</w:t>
      </w:r>
    </w:p>
    <w:p w:rsidR="00083489" w:rsidRPr="005E44C2" w:rsidRDefault="00083489" w:rsidP="00C15AA0">
      <w:pPr>
        <w:tabs>
          <w:tab w:val="left" w:pos="851"/>
          <w:tab w:val="right" w:pos="10065"/>
        </w:tabs>
        <w:ind w:left="851" w:hanging="851"/>
        <w:rPr>
          <w:rFonts w:ascii="Verdana" w:hAnsi="Verdana" w:cs="Verdana"/>
          <w:i/>
          <w:iCs/>
          <w:sz w:val="20"/>
          <w:szCs w:val="20"/>
        </w:rPr>
      </w:pPr>
      <w:r>
        <w:rPr>
          <w:rFonts w:ascii="Verdana" w:hAnsi="Verdana" w:cs="Verdana"/>
          <w:sz w:val="20"/>
          <w:szCs w:val="20"/>
        </w:rPr>
        <w:tab/>
        <w:t>Great Maplestead Village has received a Merit Award in the RCCE Best Kept Village Competition 2015.</w:t>
      </w:r>
    </w:p>
    <w:p w:rsidR="00083489" w:rsidRPr="001B5544" w:rsidRDefault="00083489" w:rsidP="00CA1CF5">
      <w:pPr>
        <w:tabs>
          <w:tab w:val="left" w:pos="851"/>
          <w:tab w:val="right" w:pos="10065"/>
        </w:tabs>
        <w:ind w:left="851" w:hanging="851"/>
        <w:rPr>
          <w:rFonts w:ascii="Verdana" w:hAnsi="Verdana" w:cs="Verdana"/>
          <w:i/>
          <w:iCs/>
          <w:sz w:val="16"/>
          <w:szCs w:val="16"/>
        </w:rPr>
      </w:pPr>
    </w:p>
    <w:p w:rsidR="00083489" w:rsidRPr="00E04ED8" w:rsidRDefault="00083489" w:rsidP="00CA1CF5">
      <w:pPr>
        <w:tabs>
          <w:tab w:val="left" w:pos="851"/>
          <w:tab w:val="right" w:pos="10065"/>
        </w:tabs>
        <w:ind w:left="851" w:hanging="851"/>
        <w:rPr>
          <w:rFonts w:ascii="Verdana" w:hAnsi="Verdana" w:cs="Verdana"/>
          <w:sz w:val="20"/>
          <w:szCs w:val="20"/>
        </w:rPr>
      </w:pPr>
      <w:r w:rsidRPr="005E44C2">
        <w:rPr>
          <w:rFonts w:ascii="Verdana" w:hAnsi="Verdana" w:cs="Verdana"/>
          <w:b/>
          <w:bCs/>
          <w:sz w:val="20"/>
          <w:szCs w:val="20"/>
        </w:rPr>
        <w:t>1</w:t>
      </w:r>
      <w:r>
        <w:rPr>
          <w:rFonts w:ascii="Verdana" w:hAnsi="Verdana" w:cs="Verdana"/>
          <w:b/>
          <w:bCs/>
          <w:sz w:val="20"/>
          <w:szCs w:val="20"/>
        </w:rPr>
        <w:t>2</w:t>
      </w:r>
      <w:r w:rsidRPr="005E44C2">
        <w:rPr>
          <w:rFonts w:ascii="Verdana" w:hAnsi="Verdana" w:cs="Verdana"/>
          <w:b/>
          <w:bCs/>
          <w:sz w:val="20"/>
          <w:szCs w:val="20"/>
        </w:rPr>
        <w:t>.</w:t>
      </w:r>
      <w:r>
        <w:rPr>
          <w:rFonts w:ascii="Verdana" w:hAnsi="Verdana" w:cs="Verdana"/>
          <w:b/>
          <w:bCs/>
          <w:sz w:val="20"/>
          <w:szCs w:val="20"/>
        </w:rPr>
        <w:tab/>
      </w:r>
      <w:r>
        <w:rPr>
          <w:rFonts w:ascii="Verdana" w:hAnsi="Verdana" w:cs="Verdana"/>
          <w:b/>
          <w:bCs/>
          <w:sz w:val="20"/>
          <w:szCs w:val="20"/>
          <w:u w:val="single"/>
        </w:rPr>
        <w:t xml:space="preserve">CONTENT FOR E-NEWSLETTER – </w:t>
      </w:r>
      <w:r>
        <w:rPr>
          <w:rFonts w:ascii="Verdana" w:hAnsi="Verdana" w:cs="Verdana"/>
          <w:sz w:val="20"/>
          <w:szCs w:val="20"/>
        </w:rPr>
        <w:t>Update on storage facility, Best Kept Village award, Village Information Boards, all Planning Matters. Cllr.Harris to draft newsletter and circulate to all for approval.</w:t>
      </w:r>
    </w:p>
    <w:p w:rsidR="00083489" w:rsidRPr="001B5544" w:rsidRDefault="00083489" w:rsidP="00CA1CF5">
      <w:pPr>
        <w:tabs>
          <w:tab w:val="left" w:pos="851"/>
          <w:tab w:val="right" w:pos="10065"/>
        </w:tabs>
        <w:ind w:left="851" w:hanging="851"/>
        <w:rPr>
          <w:rFonts w:ascii="Verdana" w:hAnsi="Verdana" w:cs="Verdana"/>
          <w:sz w:val="16"/>
          <w:szCs w:val="16"/>
        </w:rPr>
      </w:pPr>
    </w:p>
    <w:p w:rsidR="00083489" w:rsidRDefault="00083489" w:rsidP="00CA1CF5">
      <w:pPr>
        <w:tabs>
          <w:tab w:val="left" w:pos="851"/>
          <w:tab w:val="right" w:pos="10065"/>
        </w:tabs>
        <w:ind w:left="851" w:hanging="851"/>
        <w:rPr>
          <w:rFonts w:ascii="Verdana" w:hAnsi="Verdana" w:cs="Verdana"/>
          <w:b/>
          <w:bCs/>
          <w:caps/>
          <w:sz w:val="20"/>
          <w:szCs w:val="20"/>
        </w:rPr>
      </w:pPr>
      <w:r w:rsidRPr="00C15AA0">
        <w:rPr>
          <w:rFonts w:ascii="Verdana" w:hAnsi="Verdana" w:cs="Verdana"/>
          <w:b/>
          <w:bCs/>
          <w:sz w:val="20"/>
          <w:szCs w:val="20"/>
        </w:rPr>
        <w:t>1</w:t>
      </w:r>
      <w:r>
        <w:rPr>
          <w:rFonts w:ascii="Verdana" w:hAnsi="Verdana" w:cs="Verdana"/>
          <w:b/>
          <w:bCs/>
          <w:sz w:val="20"/>
          <w:szCs w:val="20"/>
        </w:rPr>
        <w:t>3</w:t>
      </w:r>
      <w:r w:rsidRPr="00C15AA0">
        <w:rPr>
          <w:rFonts w:ascii="Verdana" w:hAnsi="Verdana" w:cs="Verdana"/>
          <w:b/>
          <w:bCs/>
          <w:sz w:val="20"/>
          <w:szCs w:val="20"/>
        </w:rPr>
        <w:t xml:space="preserve">. </w:t>
      </w:r>
      <w:r w:rsidRPr="00C15AA0">
        <w:rPr>
          <w:rFonts w:ascii="Verdana" w:hAnsi="Verdana" w:cs="Verdana"/>
          <w:b/>
          <w:bCs/>
          <w:sz w:val="20"/>
          <w:szCs w:val="20"/>
        </w:rPr>
        <w:tab/>
      </w:r>
      <w:r w:rsidRPr="005E44C2">
        <w:rPr>
          <w:rFonts w:ascii="Verdana" w:hAnsi="Verdana" w:cs="Verdana"/>
          <w:b/>
          <w:bCs/>
          <w:caps/>
          <w:sz w:val="20"/>
          <w:szCs w:val="20"/>
          <w:u w:val="single"/>
        </w:rPr>
        <w:t>Items for next agenda</w:t>
      </w:r>
    </w:p>
    <w:p w:rsidR="00083489" w:rsidRDefault="00083489" w:rsidP="00C15AA0">
      <w:pPr>
        <w:pStyle w:val="ListParagraph"/>
        <w:numPr>
          <w:ilvl w:val="0"/>
          <w:numId w:val="21"/>
        </w:numPr>
        <w:tabs>
          <w:tab w:val="left" w:pos="1134"/>
          <w:tab w:val="right" w:pos="10065"/>
        </w:tabs>
        <w:ind w:left="1134" w:hanging="283"/>
        <w:rPr>
          <w:rFonts w:ascii="Verdana" w:hAnsi="Verdana" w:cs="Verdana"/>
          <w:sz w:val="20"/>
          <w:szCs w:val="20"/>
        </w:rPr>
      </w:pPr>
      <w:r>
        <w:rPr>
          <w:rFonts w:ascii="Verdana" w:hAnsi="Verdana" w:cs="Verdana"/>
          <w:sz w:val="20"/>
          <w:szCs w:val="20"/>
        </w:rPr>
        <w:t>Bottle Banks</w:t>
      </w:r>
    </w:p>
    <w:p w:rsidR="00083489" w:rsidRPr="00F66161" w:rsidRDefault="00083489" w:rsidP="00C15AA0">
      <w:pPr>
        <w:pStyle w:val="ListParagraph"/>
        <w:numPr>
          <w:ilvl w:val="0"/>
          <w:numId w:val="21"/>
        </w:numPr>
        <w:tabs>
          <w:tab w:val="left" w:pos="1134"/>
          <w:tab w:val="right" w:pos="10065"/>
        </w:tabs>
        <w:ind w:left="1134" w:hanging="283"/>
        <w:rPr>
          <w:rFonts w:ascii="Verdana" w:hAnsi="Verdana" w:cs="Verdana"/>
          <w:sz w:val="20"/>
          <w:szCs w:val="20"/>
        </w:rPr>
      </w:pPr>
      <w:r>
        <w:rPr>
          <w:rFonts w:ascii="Verdana" w:hAnsi="Verdana" w:cs="Verdana"/>
          <w:sz w:val="20"/>
          <w:szCs w:val="20"/>
        </w:rPr>
        <w:t>Review of OSAP</w:t>
      </w:r>
      <w:r w:rsidRPr="00C15AA0">
        <w:rPr>
          <w:rFonts w:ascii="Verdana" w:hAnsi="Verdana" w:cs="Verdana"/>
          <w:b/>
          <w:bCs/>
          <w:sz w:val="20"/>
          <w:szCs w:val="20"/>
        </w:rPr>
        <w:t xml:space="preserve">  </w:t>
      </w:r>
    </w:p>
    <w:p w:rsidR="00083489" w:rsidRPr="00C15AA0" w:rsidRDefault="00083489" w:rsidP="00C15AA0">
      <w:pPr>
        <w:pStyle w:val="ListParagraph"/>
        <w:numPr>
          <w:ilvl w:val="0"/>
          <w:numId w:val="21"/>
        </w:numPr>
        <w:tabs>
          <w:tab w:val="left" w:pos="1134"/>
          <w:tab w:val="right" w:pos="10065"/>
        </w:tabs>
        <w:ind w:left="1134" w:hanging="283"/>
        <w:rPr>
          <w:rFonts w:ascii="Verdana" w:hAnsi="Verdana" w:cs="Verdana"/>
          <w:sz w:val="20"/>
          <w:szCs w:val="20"/>
        </w:rPr>
      </w:pPr>
      <w:r>
        <w:rPr>
          <w:rFonts w:ascii="Verdana" w:hAnsi="Verdana" w:cs="Verdana"/>
          <w:sz w:val="20"/>
          <w:szCs w:val="20"/>
        </w:rPr>
        <w:t>Approval of Terms of Reference for Use of the Village Playing Field</w:t>
      </w:r>
    </w:p>
    <w:p w:rsidR="00083489" w:rsidRPr="001B5544" w:rsidRDefault="00083489" w:rsidP="00CA1CF5">
      <w:pPr>
        <w:tabs>
          <w:tab w:val="left" w:pos="851"/>
          <w:tab w:val="right" w:pos="10065"/>
        </w:tabs>
        <w:ind w:left="851" w:hanging="851"/>
        <w:rPr>
          <w:rFonts w:ascii="Verdana" w:hAnsi="Verdana" w:cs="Verdana"/>
          <w:b/>
          <w:bCs/>
          <w:sz w:val="16"/>
          <w:szCs w:val="16"/>
          <w:u w:val="single"/>
        </w:rPr>
      </w:pPr>
    </w:p>
    <w:p w:rsidR="00083489" w:rsidRPr="005E44C2" w:rsidRDefault="00083489" w:rsidP="00CA1CF5">
      <w:pPr>
        <w:tabs>
          <w:tab w:val="left" w:pos="851"/>
          <w:tab w:val="right" w:pos="10065"/>
        </w:tabs>
        <w:ind w:left="851" w:hanging="851"/>
        <w:rPr>
          <w:rFonts w:ascii="Verdana" w:hAnsi="Verdana" w:cs="Verdana"/>
          <w:sz w:val="20"/>
          <w:szCs w:val="20"/>
        </w:rPr>
      </w:pPr>
      <w:r w:rsidRPr="00C15AA0">
        <w:rPr>
          <w:rFonts w:ascii="Verdana" w:hAnsi="Verdana" w:cs="Verdana"/>
          <w:b/>
          <w:bCs/>
          <w:sz w:val="20"/>
          <w:szCs w:val="20"/>
        </w:rPr>
        <w:t>1</w:t>
      </w:r>
      <w:r>
        <w:rPr>
          <w:rFonts w:ascii="Verdana" w:hAnsi="Verdana" w:cs="Verdana"/>
          <w:b/>
          <w:bCs/>
          <w:sz w:val="20"/>
          <w:szCs w:val="20"/>
        </w:rPr>
        <w:t>4</w:t>
      </w:r>
      <w:r w:rsidRPr="00C15AA0">
        <w:rPr>
          <w:rFonts w:ascii="Verdana" w:hAnsi="Verdana" w:cs="Verdana"/>
          <w:b/>
          <w:bCs/>
          <w:sz w:val="20"/>
          <w:szCs w:val="20"/>
        </w:rPr>
        <w:t xml:space="preserve">. </w:t>
      </w:r>
      <w:r w:rsidRPr="00C15AA0">
        <w:rPr>
          <w:rFonts w:ascii="Verdana" w:hAnsi="Verdana" w:cs="Verdana"/>
          <w:b/>
          <w:bCs/>
          <w:sz w:val="20"/>
          <w:szCs w:val="20"/>
        </w:rPr>
        <w:tab/>
      </w:r>
      <w:r w:rsidRPr="005E44C2">
        <w:rPr>
          <w:rFonts w:ascii="Verdana" w:hAnsi="Verdana" w:cs="Verdana"/>
          <w:b/>
          <w:bCs/>
          <w:caps/>
          <w:sz w:val="20"/>
          <w:szCs w:val="20"/>
          <w:u w:val="single"/>
        </w:rPr>
        <w:t>Date of next meeting</w:t>
      </w:r>
      <w:r>
        <w:rPr>
          <w:rFonts w:ascii="Verdana" w:hAnsi="Verdana" w:cs="Verdana"/>
          <w:b/>
          <w:bCs/>
          <w:caps/>
          <w:sz w:val="20"/>
          <w:szCs w:val="20"/>
        </w:rPr>
        <w:t xml:space="preserve">: </w:t>
      </w:r>
      <w:r>
        <w:rPr>
          <w:rFonts w:ascii="Verdana" w:hAnsi="Verdana" w:cs="Verdana"/>
          <w:b/>
          <w:bCs/>
          <w:sz w:val="20"/>
          <w:szCs w:val="20"/>
        </w:rPr>
        <w:t>30</w:t>
      </w:r>
      <w:r>
        <w:rPr>
          <w:rFonts w:ascii="Verdana" w:hAnsi="Verdana" w:cs="Verdana"/>
          <w:b/>
          <w:bCs/>
          <w:sz w:val="20"/>
          <w:szCs w:val="20"/>
          <w:vertAlign w:val="superscript"/>
        </w:rPr>
        <w:t xml:space="preserve">th </w:t>
      </w:r>
      <w:r w:rsidRPr="00131EE3">
        <w:rPr>
          <w:rFonts w:ascii="Verdana" w:hAnsi="Verdana" w:cs="Verdana"/>
          <w:b/>
          <w:bCs/>
          <w:sz w:val="20"/>
          <w:szCs w:val="20"/>
        </w:rPr>
        <w:t>September 2015</w:t>
      </w:r>
      <w:r w:rsidRPr="005E44C2">
        <w:rPr>
          <w:rFonts w:ascii="Verdana" w:hAnsi="Verdana" w:cs="Verdana"/>
          <w:sz w:val="20"/>
          <w:szCs w:val="20"/>
        </w:rPr>
        <w:t xml:space="preserve"> at 7.30pm.           </w:t>
      </w:r>
    </w:p>
    <w:p w:rsidR="00083489" w:rsidRDefault="00083489" w:rsidP="00CA1CF5">
      <w:pPr>
        <w:tabs>
          <w:tab w:val="left" w:pos="851"/>
          <w:tab w:val="right" w:pos="10065"/>
        </w:tabs>
        <w:ind w:left="851" w:hanging="851"/>
        <w:rPr>
          <w:rFonts w:ascii="Verdana" w:hAnsi="Verdana" w:cs="Verdana"/>
          <w:sz w:val="20"/>
          <w:szCs w:val="20"/>
        </w:rPr>
      </w:pPr>
    </w:p>
    <w:p w:rsidR="00083489" w:rsidRDefault="00083489" w:rsidP="00C15AA0">
      <w:pPr>
        <w:tabs>
          <w:tab w:val="left" w:pos="851"/>
          <w:tab w:val="right" w:pos="10065"/>
        </w:tabs>
        <w:ind w:left="851" w:hanging="851"/>
        <w:rPr>
          <w:rFonts w:ascii="Verdana" w:hAnsi="Verdana" w:cs="Verdana"/>
          <w:sz w:val="20"/>
          <w:szCs w:val="20"/>
        </w:rPr>
      </w:pPr>
      <w:r>
        <w:rPr>
          <w:rFonts w:ascii="Verdana" w:hAnsi="Verdana" w:cs="Verdana"/>
          <w:b/>
          <w:bCs/>
          <w:sz w:val="20"/>
          <w:szCs w:val="20"/>
        </w:rPr>
        <w:tab/>
        <w:t>M</w:t>
      </w:r>
      <w:r w:rsidRPr="00C15AA0">
        <w:rPr>
          <w:rFonts w:ascii="Verdana" w:hAnsi="Verdana" w:cs="Verdana"/>
          <w:b/>
          <w:bCs/>
          <w:sz w:val="20"/>
          <w:szCs w:val="20"/>
        </w:rPr>
        <w:t xml:space="preserve">eeting Closed </w:t>
      </w:r>
      <w:r>
        <w:rPr>
          <w:rFonts w:ascii="Verdana" w:hAnsi="Verdana" w:cs="Verdana"/>
          <w:b/>
          <w:bCs/>
          <w:sz w:val="20"/>
          <w:szCs w:val="20"/>
        </w:rPr>
        <w:t>9.16</w:t>
      </w:r>
      <w:r w:rsidRPr="00C15AA0">
        <w:rPr>
          <w:rFonts w:ascii="Verdana" w:hAnsi="Verdana" w:cs="Verdana"/>
          <w:b/>
          <w:bCs/>
          <w:sz w:val="20"/>
          <w:szCs w:val="20"/>
        </w:rPr>
        <w:t>pm</w:t>
      </w:r>
      <w:r>
        <w:rPr>
          <w:rFonts w:ascii="Verdana" w:hAnsi="Verdana" w:cs="Verdana"/>
          <w:sz w:val="20"/>
          <w:szCs w:val="20"/>
        </w:rPr>
        <w:tab/>
      </w:r>
    </w:p>
    <w:p w:rsidR="00083489" w:rsidRDefault="00083489" w:rsidP="00C15AA0">
      <w:pPr>
        <w:tabs>
          <w:tab w:val="left" w:pos="851"/>
          <w:tab w:val="right" w:pos="10065"/>
        </w:tabs>
        <w:ind w:left="851" w:hanging="851"/>
        <w:rPr>
          <w:rFonts w:ascii="Verdana" w:hAnsi="Verdana" w:cs="Verdana"/>
          <w:sz w:val="20"/>
          <w:szCs w:val="20"/>
        </w:rPr>
      </w:pPr>
    </w:p>
    <w:p w:rsidR="00083489" w:rsidRDefault="00083489" w:rsidP="00C15AA0">
      <w:pPr>
        <w:tabs>
          <w:tab w:val="left" w:pos="851"/>
          <w:tab w:val="right" w:pos="10065"/>
        </w:tabs>
        <w:ind w:left="851" w:hanging="851"/>
        <w:rPr>
          <w:rFonts w:ascii="Verdana" w:hAnsi="Verdana" w:cs="Verdana"/>
          <w:sz w:val="20"/>
          <w:szCs w:val="20"/>
        </w:rPr>
      </w:pPr>
    </w:p>
    <w:p w:rsidR="00083489" w:rsidRDefault="00083489" w:rsidP="00C15AA0">
      <w:pPr>
        <w:tabs>
          <w:tab w:val="left" w:pos="851"/>
          <w:tab w:val="right" w:pos="10065"/>
        </w:tabs>
        <w:ind w:left="851" w:hanging="851"/>
        <w:rPr>
          <w:rFonts w:ascii="Verdana" w:hAnsi="Verdana" w:cs="Verdana"/>
          <w:sz w:val="20"/>
          <w:szCs w:val="20"/>
        </w:rPr>
      </w:pPr>
    </w:p>
    <w:p w:rsidR="00083489" w:rsidRDefault="00083489" w:rsidP="00C15AA0">
      <w:pPr>
        <w:tabs>
          <w:tab w:val="left" w:pos="851"/>
          <w:tab w:val="right" w:pos="10065"/>
        </w:tabs>
        <w:ind w:left="851" w:hanging="851"/>
        <w:rPr>
          <w:rFonts w:ascii="Verdana" w:hAnsi="Verdana" w:cs="Verdana"/>
          <w:sz w:val="20"/>
          <w:szCs w:val="20"/>
        </w:rPr>
      </w:pPr>
    </w:p>
    <w:p w:rsidR="00083489" w:rsidRPr="005E44C2" w:rsidRDefault="00083489" w:rsidP="00C15AA0">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5E44C2">
        <w:rPr>
          <w:rFonts w:ascii="Verdana" w:hAnsi="Verdana" w:cs="Verdana"/>
          <w:sz w:val="20"/>
          <w:szCs w:val="20"/>
        </w:rPr>
        <w:t>Signed</w:t>
      </w:r>
      <w:r>
        <w:rPr>
          <w:rFonts w:ascii="Verdana" w:hAnsi="Verdana" w:cs="Verdana"/>
          <w:sz w:val="20"/>
          <w:szCs w:val="20"/>
        </w:rPr>
        <w:t>……TRUE COPY……….</w:t>
      </w:r>
      <w:r w:rsidRPr="005E44C2">
        <w:rPr>
          <w:rFonts w:ascii="Verdana" w:hAnsi="Verdana" w:cs="Verdana"/>
          <w:sz w:val="20"/>
          <w:szCs w:val="20"/>
        </w:rPr>
        <w:t>Dated</w:t>
      </w:r>
      <w:r w:rsidRPr="005E44C2">
        <w:rPr>
          <w:rFonts w:ascii="Verdana" w:hAnsi="Verdana" w:cs="Verdana"/>
          <w:b/>
          <w:bCs/>
          <w:sz w:val="20"/>
          <w:szCs w:val="20"/>
        </w:rPr>
        <w:t xml:space="preserve"> </w:t>
      </w:r>
      <w:r>
        <w:rPr>
          <w:rFonts w:ascii="Verdana" w:hAnsi="Verdana" w:cs="Verdana"/>
          <w:sz w:val="20"/>
          <w:szCs w:val="20"/>
        </w:rPr>
        <w:t>30</w:t>
      </w:r>
      <w:r w:rsidRPr="00131EE3">
        <w:rPr>
          <w:rFonts w:ascii="Verdana" w:hAnsi="Verdana" w:cs="Verdana"/>
          <w:sz w:val="20"/>
          <w:szCs w:val="20"/>
          <w:vertAlign w:val="superscript"/>
        </w:rPr>
        <w:t>th</w:t>
      </w:r>
      <w:r>
        <w:rPr>
          <w:rFonts w:ascii="Verdana" w:hAnsi="Verdana" w:cs="Verdana"/>
          <w:sz w:val="20"/>
          <w:szCs w:val="20"/>
        </w:rPr>
        <w:t xml:space="preserve"> September</w:t>
      </w:r>
      <w:r w:rsidRPr="005E44C2">
        <w:rPr>
          <w:rFonts w:ascii="Verdana" w:hAnsi="Verdana" w:cs="Verdana"/>
          <w:sz w:val="20"/>
          <w:szCs w:val="20"/>
        </w:rPr>
        <w:t xml:space="preserve"> 2015</w:t>
      </w:r>
    </w:p>
    <w:sectPr w:rsidR="00083489" w:rsidRPr="005E44C2" w:rsidSect="00006F47">
      <w:headerReference w:type="even" r:id="rId7"/>
      <w:headerReference w:type="default" r:id="rId8"/>
      <w:footerReference w:type="even" r:id="rId9"/>
      <w:footerReference w:type="default" r:id="rId10"/>
      <w:headerReference w:type="first" r:id="rId11"/>
      <w:footerReference w:type="first" r:id="rId12"/>
      <w:pgSz w:w="12240" w:h="15840"/>
      <w:pgMar w:top="540" w:right="720" w:bottom="539" w:left="720" w:header="181"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489" w:rsidRDefault="00083489">
      <w:r>
        <w:separator/>
      </w:r>
    </w:p>
  </w:endnote>
  <w:endnote w:type="continuationSeparator" w:id="0">
    <w:p w:rsidR="00083489" w:rsidRDefault="000834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89" w:rsidRDefault="000834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89" w:rsidRDefault="000834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89" w:rsidRDefault="000834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489" w:rsidRDefault="00083489">
      <w:r>
        <w:separator/>
      </w:r>
    </w:p>
  </w:footnote>
  <w:footnote w:type="continuationSeparator" w:id="0">
    <w:p w:rsidR="00083489" w:rsidRDefault="000834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89" w:rsidRDefault="0008348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89" w:rsidRDefault="0008348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489" w:rsidRDefault="000834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0752"/>
    <w:multiLevelType w:val="hybridMultilevel"/>
    <w:tmpl w:val="71A410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EF45E1C"/>
    <w:multiLevelType w:val="hybridMultilevel"/>
    <w:tmpl w:val="39E462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17820C68"/>
    <w:multiLevelType w:val="hybridMultilevel"/>
    <w:tmpl w:val="44B076CC"/>
    <w:lvl w:ilvl="0" w:tplc="6FC6941E">
      <w:start w:val="1"/>
      <w:numFmt w:val="decimal"/>
      <w:lvlText w:val="%1."/>
      <w:lvlJc w:val="left"/>
      <w:pPr>
        <w:tabs>
          <w:tab w:val="num" w:pos="720"/>
        </w:tabs>
        <w:ind w:left="720" w:hanging="360"/>
      </w:pPr>
      <w:rPr>
        <w:rFonts w:hint="default"/>
      </w:rPr>
    </w:lvl>
    <w:lvl w:ilvl="1" w:tplc="BB82DBFC" w:tentative="1">
      <w:start w:val="1"/>
      <w:numFmt w:val="lowerLetter"/>
      <w:lvlText w:val="%2."/>
      <w:lvlJc w:val="left"/>
      <w:pPr>
        <w:tabs>
          <w:tab w:val="num" w:pos="1440"/>
        </w:tabs>
        <w:ind w:left="1440" w:hanging="360"/>
      </w:pPr>
    </w:lvl>
    <w:lvl w:ilvl="2" w:tplc="E85CA824" w:tentative="1">
      <w:start w:val="1"/>
      <w:numFmt w:val="lowerRoman"/>
      <w:lvlText w:val="%3."/>
      <w:lvlJc w:val="right"/>
      <w:pPr>
        <w:tabs>
          <w:tab w:val="num" w:pos="2160"/>
        </w:tabs>
        <w:ind w:left="2160" w:hanging="180"/>
      </w:pPr>
    </w:lvl>
    <w:lvl w:ilvl="3" w:tplc="0E4CEE90" w:tentative="1">
      <w:start w:val="1"/>
      <w:numFmt w:val="decimal"/>
      <w:lvlText w:val="%4."/>
      <w:lvlJc w:val="left"/>
      <w:pPr>
        <w:tabs>
          <w:tab w:val="num" w:pos="2880"/>
        </w:tabs>
        <w:ind w:left="2880" w:hanging="360"/>
      </w:pPr>
    </w:lvl>
    <w:lvl w:ilvl="4" w:tplc="B9661E52" w:tentative="1">
      <w:start w:val="1"/>
      <w:numFmt w:val="lowerLetter"/>
      <w:lvlText w:val="%5."/>
      <w:lvlJc w:val="left"/>
      <w:pPr>
        <w:tabs>
          <w:tab w:val="num" w:pos="3600"/>
        </w:tabs>
        <w:ind w:left="3600" w:hanging="360"/>
      </w:pPr>
    </w:lvl>
    <w:lvl w:ilvl="5" w:tplc="9C760A8E" w:tentative="1">
      <w:start w:val="1"/>
      <w:numFmt w:val="lowerRoman"/>
      <w:lvlText w:val="%6."/>
      <w:lvlJc w:val="right"/>
      <w:pPr>
        <w:tabs>
          <w:tab w:val="num" w:pos="4320"/>
        </w:tabs>
        <w:ind w:left="4320" w:hanging="180"/>
      </w:pPr>
    </w:lvl>
    <w:lvl w:ilvl="6" w:tplc="2D244C06" w:tentative="1">
      <w:start w:val="1"/>
      <w:numFmt w:val="decimal"/>
      <w:lvlText w:val="%7."/>
      <w:lvlJc w:val="left"/>
      <w:pPr>
        <w:tabs>
          <w:tab w:val="num" w:pos="5040"/>
        </w:tabs>
        <w:ind w:left="5040" w:hanging="360"/>
      </w:pPr>
    </w:lvl>
    <w:lvl w:ilvl="7" w:tplc="E62261F0" w:tentative="1">
      <w:start w:val="1"/>
      <w:numFmt w:val="lowerLetter"/>
      <w:lvlText w:val="%8."/>
      <w:lvlJc w:val="left"/>
      <w:pPr>
        <w:tabs>
          <w:tab w:val="num" w:pos="5760"/>
        </w:tabs>
        <w:ind w:left="5760" w:hanging="360"/>
      </w:pPr>
    </w:lvl>
    <w:lvl w:ilvl="8" w:tplc="99BC52AC" w:tentative="1">
      <w:start w:val="1"/>
      <w:numFmt w:val="lowerRoman"/>
      <w:lvlText w:val="%9."/>
      <w:lvlJc w:val="right"/>
      <w:pPr>
        <w:tabs>
          <w:tab w:val="num" w:pos="6480"/>
        </w:tabs>
        <w:ind w:left="6480" w:hanging="180"/>
      </w:pPr>
    </w:lvl>
  </w:abstractNum>
  <w:abstractNum w:abstractNumId="3">
    <w:nsid w:val="1B913204"/>
    <w:multiLevelType w:val="hybridMultilevel"/>
    <w:tmpl w:val="0E4842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1D062566"/>
    <w:multiLevelType w:val="hybridMultilevel"/>
    <w:tmpl w:val="456476F2"/>
    <w:lvl w:ilvl="0" w:tplc="08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cs="Wingdings" w:hint="default"/>
      </w:rPr>
    </w:lvl>
    <w:lvl w:ilvl="3" w:tplc="08090001" w:tentative="1">
      <w:start w:val="1"/>
      <w:numFmt w:val="bullet"/>
      <w:lvlText w:val=""/>
      <w:lvlJc w:val="left"/>
      <w:pPr>
        <w:tabs>
          <w:tab w:val="num" w:pos="3600"/>
        </w:tabs>
        <w:ind w:left="3600" w:hanging="360"/>
      </w:pPr>
      <w:rPr>
        <w:rFonts w:ascii="Symbol" w:hAnsi="Symbol" w:cs="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cs="Wingdings" w:hint="default"/>
      </w:rPr>
    </w:lvl>
    <w:lvl w:ilvl="6" w:tplc="08090001" w:tentative="1">
      <w:start w:val="1"/>
      <w:numFmt w:val="bullet"/>
      <w:lvlText w:val=""/>
      <w:lvlJc w:val="left"/>
      <w:pPr>
        <w:tabs>
          <w:tab w:val="num" w:pos="5760"/>
        </w:tabs>
        <w:ind w:left="5760" w:hanging="360"/>
      </w:pPr>
      <w:rPr>
        <w:rFonts w:ascii="Symbol" w:hAnsi="Symbol" w:cs="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cs="Wingdings" w:hint="default"/>
      </w:rPr>
    </w:lvl>
  </w:abstractNum>
  <w:abstractNum w:abstractNumId="5">
    <w:nsid w:val="296131AE"/>
    <w:multiLevelType w:val="multilevel"/>
    <w:tmpl w:val="2186894A"/>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A762E31"/>
    <w:multiLevelType w:val="hybridMultilevel"/>
    <w:tmpl w:val="94483CDC"/>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AB47E27"/>
    <w:multiLevelType w:val="multilevel"/>
    <w:tmpl w:val="C65AF2D2"/>
    <w:lvl w:ilvl="0">
      <w:start w:val="9"/>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0F13A21"/>
    <w:multiLevelType w:val="multilevel"/>
    <w:tmpl w:val="8CF62CA2"/>
    <w:lvl w:ilvl="0">
      <w:start w:val="9"/>
      <w:numFmt w:val="decimal"/>
      <w:lvlText w:val="%1"/>
      <w:lvlJc w:val="left"/>
      <w:pPr>
        <w:tabs>
          <w:tab w:val="num" w:pos="720"/>
        </w:tabs>
        <w:ind w:left="720" w:hanging="720"/>
      </w:pPr>
      <w:rPr>
        <w:rFonts w:hint="default"/>
        <w:b w:val="0"/>
        <w:bCs w:val="0"/>
      </w:rPr>
    </w:lvl>
    <w:lvl w:ilvl="1">
      <w:start w:val="2"/>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440"/>
        </w:tabs>
        <w:ind w:left="1440" w:hanging="144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9">
    <w:nsid w:val="34876350"/>
    <w:multiLevelType w:val="hybridMultilevel"/>
    <w:tmpl w:val="6B726EA4"/>
    <w:lvl w:ilvl="0" w:tplc="08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cs="Wingdings" w:hint="default"/>
      </w:rPr>
    </w:lvl>
    <w:lvl w:ilvl="3" w:tplc="08090001" w:tentative="1">
      <w:start w:val="1"/>
      <w:numFmt w:val="bullet"/>
      <w:lvlText w:val=""/>
      <w:lvlJc w:val="left"/>
      <w:pPr>
        <w:tabs>
          <w:tab w:val="num" w:pos="3600"/>
        </w:tabs>
        <w:ind w:left="3600" w:hanging="360"/>
      </w:pPr>
      <w:rPr>
        <w:rFonts w:ascii="Symbol" w:hAnsi="Symbol" w:cs="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cs="Wingdings" w:hint="default"/>
      </w:rPr>
    </w:lvl>
    <w:lvl w:ilvl="6" w:tplc="08090001" w:tentative="1">
      <w:start w:val="1"/>
      <w:numFmt w:val="bullet"/>
      <w:lvlText w:val=""/>
      <w:lvlJc w:val="left"/>
      <w:pPr>
        <w:tabs>
          <w:tab w:val="num" w:pos="5760"/>
        </w:tabs>
        <w:ind w:left="5760" w:hanging="360"/>
      </w:pPr>
      <w:rPr>
        <w:rFonts w:ascii="Symbol" w:hAnsi="Symbol" w:cs="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cs="Wingdings" w:hint="default"/>
      </w:rPr>
    </w:lvl>
  </w:abstractNum>
  <w:abstractNum w:abstractNumId="10">
    <w:nsid w:val="447D2F31"/>
    <w:multiLevelType w:val="multilevel"/>
    <w:tmpl w:val="EE8271A2"/>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CBA3B61"/>
    <w:multiLevelType w:val="multilevel"/>
    <w:tmpl w:val="EE8271A2"/>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2717F3A"/>
    <w:multiLevelType w:val="hybridMultilevel"/>
    <w:tmpl w:val="EB3AB6CE"/>
    <w:lvl w:ilvl="0" w:tplc="874C03E6">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nsid w:val="53B45B29"/>
    <w:multiLevelType w:val="hybridMultilevel"/>
    <w:tmpl w:val="EF2620C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nsid w:val="576803AA"/>
    <w:multiLevelType w:val="multilevel"/>
    <w:tmpl w:val="A0DCB2D6"/>
    <w:lvl w:ilvl="0">
      <w:start w:val="7"/>
      <w:numFmt w:val="decimal"/>
      <w:lvlText w:val="%1."/>
      <w:lvlJc w:val="left"/>
      <w:pPr>
        <w:tabs>
          <w:tab w:val="num" w:pos="480"/>
        </w:tabs>
        <w:ind w:left="480" w:hanging="48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BA92BD9"/>
    <w:multiLevelType w:val="hybridMultilevel"/>
    <w:tmpl w:val="646859F8"/>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nsid w:val="5F563A3E"/>
    <w:multiLevelType w:val="multilevel"/>
    <w:tmpl w:val="4C360ED2"/>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nsid w:val="60C7760C"/>
    <w:multiLevelType w:val="hybridMultilevel"/>
    <w:tmpl w:val="06B003BA"/>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62BA4455"/>
    <w:multiLevelType w:val="hybridMultilevel"/>
    <w:tmpl w:val="453EE772"/>
    <w:lvl w:ilvl="0" w:tplc="1D440E84">
      <w:start w:val="1"/>
      <w:numFmt w:val="decimal"/>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99C481C"/>
    <w:multiLevelType w:val="hybridMultilevel"/>
    <w:tmpl w:val="94B8C7BC"/>
    <w:lvl w:ilvl="0" w:tplc="17349DA4">
      <w:start w:val="1"/>
      <w:numFmt w:val="decimal"/>
      <w:lvlText w:val="%1."/>
      <w:lvlJc w:val="left"/>
      <w:pPr>
        <w:tabs>
          <w:tab w:val="num" w:pos="720"/>
        </w:tabs>
        <w:ind w:left="720" w:hanging="360"/>
      </w:pPr>
      <w:rPr>
        <w:rFonts w:hint="default"/>
      </w:rPr>
    </w:lvl>
    <w:lvl w:ilvl="1" w:tplc="11F64C06" w:tentative="1">
      <w:start w:val="1"/>
      <w:numFmt w:val="lowerLetter"/>
      <w:lvlText w:val="%2."/>
      <w:lvlJc w:val="left"/>
      <w:pPr>
        <w:tabs>
          <w:tab w:val="num" w:pos="1440"/>
        </w:tabs>
        <w:ind w:left="1440" w:hanging="360"/>
      </w:pPr>
    </w:lvl>
    <w:lvl w:ilvl="2" w:tplc="FE88534C" w:tentative="1">
      <w:start w:val="1"/>
      <w:numFmt w:val="lowerRoman"/>
      <w:lvlText w:val="%3."/>
      <w:lvlJc w:val="right"/>
      <w:pPr>
        <w:tabs>
          <w:tab w:val="num" w:pos="2160"/>
        </w:tabs>
        <w:ind w:left="2160" w:hanging="180"/>
      </w:pPr>
    </w:lvl>
    <w:lvl w:ilvl="3" w:tplc="F580DFE4" w:tentative="1">
      <w:start w:val="1"/>
      <w:numFmt w:val="decimal"/>
      <w:lvlText w:val="%4."/>
      <w:lvlJc w:val="left"/>
      <w:pPr>
        <w:tabs>
          <w:tab w:val="num" w:pos="2880"/>
        </w:tabs>
        <w:ind w:left="2880" w:hanging="360"/>
      </w:pPr>
    </w:lvl>
    <w:lvl w:ilvl="4" w:tplc="EEE45244" w:tentative="1">
      <w:start w:val="1"/>
      <w:numFmt w:val="lowerLetter"/>
      <w:lvlText w:val="%5."/>
      <w:lvlJc w:val="left"/>
      <w:pPr>
        <w:tabs>
          <w:tab w:val="num" w:pos="3600"/>
        </w:tabs>
        <w:ind w:left="3600" w:hanging="360"/>
      </w:pPr>
    </w:lvl>
    <w:lvl w:ilvl="5" w:tplc="5BC29976" w:tentative="1">
      <w:start w:val="1"/>
      <w:numFmt w:val="lowerRoman"/>
      <w:lvlText w:val="%6."/>
      <w:lvlJc w:val="right"/>
      <w:pPr>
        <w:tabs>
          <w:tab w:val="num" w:pos="4320"/>
        </w:tabs>
        <w:ind w:left="4320" w:hanging="180"/>
      </w:pPr>
    </w:lvl>
    <w:lvl w:ilvl="6" w:tplc="A8A66116" w:tentative="1">
      <w:start w:val="1"/>
      <w:numFmt w:val="decimal"/>
      <w:lvlText w:val="%7."/>
      <w:lvlJc w:val="left"/>
      <w:pPr>
        <w:tabs>
          <w:tab w:val="num" w:pos="5040"/>
        </w:tabs>
        <w:ind w:left="5040" w:hanging="360"/>
      </w:pPr>
    </w:lvl>
    <w:lvl w:ilvl="7" w:tplc="0EF08252" w:tentative="1">
      <w:start w:val="1"/>
      <w:numFmt w:val="lowerLetter"/>
      <w:lvlText w:val="%8."/>
      <w:lvlJc w:val="left"/>
      <w:pPr>
        <w:tabs>
          <w:tab w:val="num" w:pos="5760"/>
        </w:tabs>
        <w:ind w:left="5760" w:hanging="360"/>
      </w:pPr>
    </w:lvl>
    <w:lvl w:ilvl="8" w:tplc="085ACC16" w:tentative="1">
      <w:start w:val="1"/>
      <w:numFmt w:val="lowerRoman"/>
      <w:lvlText w:val="%9."/>
      <w:lvlJc w:val="right"/>
      <w:pPr>
        <w:tabs>
          <w:tab w:val="num" w:pos="6480"/>
        </w:tabs>
        <w:ind w:left="6480" w:hanging="180"/>
      </w:pPr>
    </w:lvl>
  </w:abstractNum>
  <w:abstractNum w:abstractNumId="20">
    <w:nsid w:val="72154F2B"/>
    <w:multiLevelType w:val="hybridMultilevel"/>
    <w:tmpl w:val="3E384896"/>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8384C6F"/>
    <w:multiLevelType w:val="multilevel"/>
    <w:tmpl w:val="EE8271A2"/>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8FF1DB5"/>
    <w:multiLevelType w:val="hybridMultilevel"/>
    <w:tmpl w:val="CE729A30"/>
    <w:lvl w:ilvl="0" w:tplc="E1507588">
      <w:start w:val="1"/>
      <w:numFmt w:val="decimal"/>
      <w:lvlText w:val="%1."/>
      <w:lvlJc w:val="left"/>
      <w:pPr>
        <w:tabs>
          <w:tab w:val="num" w:pos="720"/>
        </w:tabs>
        <w:ind w:left="720" w:hanging="360"/>
      </w:pPr>
      <w:rPr>
        <w:rFonts w:hint="default"/>
      </w:rPr>
    </w:lvl>
    <w:lvl w:ilvl="1" w:tplc="49D84C66" w:tentative="1">
      <w:start w:val="1"/>
      <w:numFmt w:val="lowerLetter"/>
      <w:lvlText w:val="%2."/>
      <w:lvlJc w:val="left"/>
      <w:pPr>
        <w:tabs>
          <w:tab w:val="num" w:pos="1440"/>
        </w:tabs>
        <w:ind w:left="1440" w:hanging="360"/>
      </w:pPr>
    </w:lvl>
    <w:lvl w:ilvl="2" w:tplc="32DC9B76" w:tentative="1">
      <w:start w:val="1"/>
      <w:numFmt w:val="lowerRoman"/>
      <w:lvlText w:val="%3."/>
      <w:lvlJc w:val="right"/>
      <w:pPr>
        <w:tabs>
          <w:tab w:val="num" w:pos="2160"/>
        </w:tabs>
        <w:ind w:left="2160" w:hanging="180"/>
      </w:pPr>
    </w:lvl>
    <w:lvl w:ilvl="3" w:tplc="67D48EBE" w:tentative="1">
      <w:start w:val="1"/>
      <w:numFmt w:val="decimal"/>
      <w:lvlText w:val="%4."/>
      <w:lvlJc w:val="left"/>
      <w:pPr>
        <w:tabs>
          <w:tab w:val="num" w:pos="2880"/>
        </w:tabs>
        <w:ind w:left="2880" w:hanging="360"/>
      </w:pPr>
    </w:lvl>
    <w:lvl w:ilvl="4" w:tplc="BB6A731A" w:tentative="1">
      <w:start w:val="1"/>
      <w:numFmt w:val="lowerLetter"/>
      <w:lvlText w:val="%5."/>
      <w:lvlJc w:val="left"/>
      <w:pPr>
        <w:tabs>
          <w:tab w:val="num" w:pos="3600"/>
        </w:tabs>
        <w:ind w:left="3600" w:hanging="360"/>
      </w:pPr>
    </w:lvl>
    <w:lvl w:ilvl="5" w:tplc="14626E88" w:tentative="1">
      <w:start w:val="1"/>
      <w:numFmt w:val="lowerRoman"/>
      <w:lvlText w:val="%6."/>
      <w:lvlJc w:val="right"/>
      <w:pPr>
        <w:tabs>
          <w:tab w:val="num" w:pos="4320"/>
        </w:tabs>
        <w:ind w:left="4320" w:hanging="180"/>
      </w:pPr>
    </w:lvl>
    <w:lvl w:ilvl="6" w:tplc="AF4A2990" w:tentative="1">
      <w:start w:val="1"/>
      <w:numFmt w:val="decimal"/>
      <w:lvlText w:val="%7."/>
      <w:lvlJc w:val="left"/>
      <w:pPr>
        <w:tabs>
          <w:tab w:val="num" w:pos="5040"/>
        </w:tabs>
        <w:ind w:left="5040" w:hanging="360"/>
      </w:pPr>
    </w:lvl>
    <w:lvl w:ilvl="7" w:tplc="FC6C577C" w:tentative="1">
      <w:start w:val="1"/>
      <w:numFmt w:val="lowerLetter"/>
      <w:lvlText w:val="%8."/>
      <w:lvlJc w:val="left"/>
      <w:pPr>
        <w:tabs>
          <w:tab w:val="num" w:pos="5760"/>
        </w:tabs>
        <w:ind w:left="5760" w:hanging="360"/>
      </w:pPr>
    </w:lvl>
    <w:lvl w:ilvl="8" w:tplc="C09A488E" w:tentative="1">
      <w:start w:val="1"/>
      <w:numFmt w:val="lowerRoman"/>
      <w:lvlText w:val="%9."/>
      <w:lvlJc w:val="right"/>
      <w:pPr>
        <w:tabs>
          <w:tab w:val="num" w:pos="6480"/>
        </w:tabs>
        <w:ind w:left="6480" w:hanging="180"/>
      </w:pPr>
    </w:lvl>
  </w:abstractNum>
  <w:abstractNum w:abstractNumId="23">
    <w:nsid w:val="7BCB6B3D"/>
    <w:multiLevelType w:val="hybridMultilevel"/>
    <w:tmpl w:val="95A44BA8"/>
    <w:lvl w:ilvl="0" w:tplc="08090001">
      <w:start w:val="1"/>
      <w:numFmt w:val="bullet"/>
      <w:lvlText w:val=""/>
      <w:lvlJc w:val="left"/>
      <w:pPr>
        <w:tabs>
          <w:tab w:val="num" w:pos="1211"/>
        </w:tabs>
        <w:ind w:left="1211" w:hanging="360"/>
      </w:pPr>
      <w:rPr>
        <w:rFonts w:ascii="Symbol" w:hAnsi="Symbol" w:cs="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cs="Wingdings" w:hint="default"/>
      </w:rPr>
    </w:lvl>
    <w:lvl w:ilvl="3" w:tplc="08090001" w:tentative="1">
      <w:start w:val="1"/>
      <w:numFmt w:val="bullet"/>
      <w:lvlText w:val=""/>
      <w:lvlJc w:val="left"/>
      <w:pPr>
        <w:tabs>
          <w:tab w:val="num" w:pos="3371"/>
        </w:tabs>
        <w:ind w:left="3371" w:hanging="360"/>
      </w:pPr>
      <w:rPr>
        <w:rFonts w:ascii="Symbol" w:hAnsi="Symbol" w:cs="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cs="Wingdings" w:hint="default"/>
      </w:rPr>
    </w:lvl>
    <w:lvl w:ilvl="6" w:tplc="08090001" w:tentative="1">
      <w:start w:val="1"/>
      <w:numFmt w:val="bullet"/>
      <w:lvlText w:val=""/>
      <w:lvlJc w:val="left"/>
      <w:pPr>
        <w:tabs>
          <w:tab w:val="num" w:pos="5531"/>
        </w:tabs>
        <w:ind w:left="5531" w:hanging="360"/>
      </w:pPr>
      <w:rPr>
        <w:rFonts w:ascii="Symbol" w:hAnsi="Symbol" w:cs="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cs="Wingdings" w:hint="default"/>
      </w:rPr>
    </w:lvl>
  </w:abstractNum>
  <w:abstractNum w:abstractNumId="24">
    <w:nsid w:val="7FD85DAD"/>
    <w:multiLevelType w:val="hybridMultilevel"/>
    <w:tmpl w:val="F56A79EC"/>
    <w:lvl w:ilvl="0" w:tplc="08090001">
      <w:start w:val="1"/>
      <w:numFmt w:val="bullet"/>
      <w:lvlText w:val=""/>
      <w:lvlJc w:val="left"/>
      <w:pPr>
        <w:ind w:left="720" w:hanging="360"/>
      </w:pPr>
      <w:rPr>
        <w:rFonts w:ascii="Symbol" w:hAnsi="Symbol" w:cs="Symbol" w:hint="default"/>
      </w:rPr>
    </w:lvl>
    <w:lvl w:ilvl="1" w:tplc="08090001">
      <w:start w:val="1"/>
      <w:numFmt w:val="bullet"/>
      <w:lvlText w:val=""/>
      <w:lvlJc w:val="left"/>
      <w:pPr>
        <w:ind w:left="1440" w:hanging="360"/>
      </w:pPr>
      <w:rPr>
        <w:rFonts w:ascii="Symbol" w:hAnsi="Symbol" w:cs="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2"/>
  </w:num>
  <w:num w:numId="2">
    <w:abstractNumId w:val="19"/>
  </w:num>
  <w:num w:numId="3">
    <w:abstractNumId w:val="2"/>
  </w:num>
  <w:num w:numId="4">
    <w:abstractNumId w:val="18"/>
  </w:num>
  <w:num w:numId="5">
    <w:abstractNumId w:val="0"/>
  </w:num>
  <w:num w:numId="6">
    <w:abstractNumId w:val="12"/>
  </w:num>
  <w:num w:numId="7">
    <w:abstractNumId w:val="20"/>
  </w:num>
  <w:num w:numId="8">
    <w:abstractNumId w:val="15"/>
  </w:num>
  <w:num w:numId="9">
    <w:abstractNumId w:val="21"/>
  </w:num>
  <w:num w:numId="10">
    <w:abstractNumId w:val="10"/>
  </w:num>
  <w:num w:numId="11">
    <w:abstractNumId w:val="17"/>
  </w:num>
  <w:num w:numId="12">
    <w:abstractNumId w:val="6"/>
  </w:num>
  <w:num w:numId="13">
    <w:abstractNumId w:val="1"/>
  </w:num>
  <w:num w:numId="14">
    <w:abstractNumId w:val="7"/>
  </w:num>
  <w:num w:numId="15">
    <w:abstractNumId w:val="11"/>
  </w:num>
  <w:num w:numId="16">
    <w:abstractNumId w:val="8"/>
  </w:num>
  <w:num w:numId="17">
    <w:abstractNumId w:val="4"/>
  </w:num>
  <w:num w:numId="18">
    <w:abstractNumId w:val="9"/>
  </w:num>
  <w:num w:numId="19">
    <w:abstractNumId w:val="5"/>
  </w:num>
  <w:num w:numId="20">
    <w:abstractNumId w:val="14"/>
  </w:num>
  <w:num w:numId="21">
    <w:abstractNumId w:val="3"/>
  </w:num>
  <w:num w:numId="22">
    <w:abstractNumId w:val="13"/>
  </w:num>
  <w:num w:numId="23">
    <w:abstractNumId w:val="24"/>
  </w:num>
  <w:num w:numId="24">
    <w:abstractNumId w:val="23"/>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B0F"/>
    <w:rsid w:val="00002FBE"/>
    <w:rsid w:val="0000372A"/>
    <w:rsid w:val="000043A0"/>
    <w:rsid w:val="0000494C"/>
    <w:rsid w:val="00004B2E"/>
    <w:rsid w:val="00004B7E"/>
    <w:rsid w:val="00006F47"/>
    <w:rsid w:val="00006F6E"/>
    <w:rsid w:val="00011F52"/>
    <w:rsid w:val="00012045"/>
    <w:rsid w:val="00012302"/>
    <w:rsid w:val="00012D5F"/>
    <w:rsid w:val="0001315D"/>
    <w:rsid w:val="00016E13"/>
    <w:rsid w:val="00026C20"/>
    <w:rsid w:val="00030BC6"/>
    <w:rsid w:val="00040F3D"/>
    <w:rsid w:val="00045FBB"/>
    <w:rsid w:val="00047B59"/>
    <w:rsid w:val="00052551"/>
    <w:rsid w:val="00053118"/>
    <w:rsid w:val="0005395E"/>
    <w:rsid w:val="00061D03"/>
    <w:rsid w:val="00066CAB"/>
    <w:rsid w:val="00067766"/>
    <w:rsid w:val="00067A30"/>
    <w:rsid w:val="000703DB"/>
    <w:rsid w:val="00070BA3"/>
    <w:rsid w:val="00070CA9"/>
    <w:rsid w:val="00071B85"/>
    <w:rsid w:val="00072AA1"/>
    <w:rsid w:val="00072D97"/>
    <w:rsid w:val="00073208"/>
    <w:rsid w:val="0007399D"/>
    <w:rsid w:val="00075154"/>
    <w:rsid w:val="00077487"/>
    <w:rsid w:val="00077AFC"/>
    <w:rsid w:val="00080E80"/>
    <w:rsid w:val="00081E47"/>
    <w:rsid w:val="00083489"/>
    <w:rsid w:val="00084601"/>
    <w:rsid w:val="00086219"/>
    <w:rsid w:val="000873B7"/>
    <w:rsid w:val="00094097"/>
    <w:rsid w:val="000940A4"/>
    <w:rsid w:val="000950CD"/>
    <w:rsid w:val="000A1633"/>
    <w:rsid w:val="000A46CB"/>
    <w:rsid w:val="000A5F45"/>
    <w:rsid w:val="000A79C0"/>
    <w:rsid w:val="000B1F6E"/>
    <w:rsid w:val="000B3995"/>
    <w:rsid w:val="000B4786"/>
    <w:rsid w:val="000B6620"/>
    <w:rsid w:val="000B7802"/>
    <w:rsid w:val="000C0651"/>
    <w:rsid w:val="000C2024"/>
    <w:rsid w:val="000C2C3B"/>
    <w:rsid w:val="000C2C98"/>
    <w:rsid w:val="000C50F2"/>
    <w:rsid w:val="000D16BD"/>
    <w:rsid w:val="000D2675"/>
    <w:rsid w:val="000D2CC2"/>
    <w:rsid w:val="000D6894"/>
    <w:rsid w:val="000E0444"/>
    <w:rsid w:val="000E4D0B"/>
    <w:rsid w:val="000E6E51"/>
    <w:rsid w:val="000F0899"/>
    <w:rsid w:val="000F5F9F"/>
    <w:rsid w:val="00110D63"/>
    <w:rsid w:val="00112CCF"/>
    <w:rsid w:val="0011462C"/>
    <w:rsid w:val="00120A52"/>
    <w:rsid w:val="00120F0C"/>
    <w:rsid w:val="00123FF5"/>
    <w:rsid w:val="00124DC2"/>
    <w:rsid w:val="00130C01"/>
    <w:rsid w:val="00131EE3"/>
    <w:rsid w:val="00133106"/>
    <w:rsid w:val="00134D26"/>
    <w:rsid w:val="0013632B"/>
    <w:rsid w:val="00140ACC"/>
    <w:rsid w:val="00141D58"/>
    <w:rsid w:val="00142D99"/>
    <w:rsid w:val="00153F1C"/>
    <w:rsid w:val="00155490"/>
    <w:rsid w:val="001556FE"/>
    <w:rsid w:val="00157602"/>
    <w:rsid w:val="001601E8"/>
    <w:rsid w:val="00160600"/>
    <w:rsid w:val="00162DB3"/>
    <w:rsid w:val="0016601C"/>
    <w:rsid w:val="00167B91"/>
    <w:rsid w:val="00170653"/>
    <w:rsid w:val="001806F8"/>
    <w:rsid w:val="00181847"/>
    <w:rsid w:val="001843DB"/>
    <w:rsid w:val="001844F3"/>
    <w:rsid w:val="00184A9A"/>
    <w:rsid w:val="001878E6"/>
    <w:rsid w:val="00187ADC"/>
    <w:rsid w:val="001921A8"/>
    <w:rsid w:val="0019259D"/>
    <w:rsid w:val="00193233"/>
    <w:rsid w:val="00196FC9"/>
    <w:rsid w:val="001976F8"/>
    <w:rsid w:val="001A02A7"/>
    <w:rsid w:val="001A08C7"/>
    <w:rsid w:val="001A0E47"/>
    <w:rsid w:val="001A123C"/>
    <w:rsid w:val="001A1E76"/>
    <w:rsid w:val="001A1F3D"/>
    <w:rsid w:val="001A1FD5"/>
    <w:rsid w:val="001A4733"/>
    <w:rsid w:val="001A652B"/>
    <w:rsid w:val="001A71E1"/>
    <w:rsid w:val="001B48AF"/>
    <w:rsid w:val="001B5544"/>
    <w:rsid w:val="001C1C1B"/>
    <w:rsid w:val="001C33FE"/>
    <w:rsid w:val="001C3772"/>
    <w:rsid w:val="001D0ECB"/>
    <w:rsid w:val="001D4065"/>
    <w:rsid w:val="001D5832"/>
    <w:rsid w:val="001D7E77"/>
    <w:rsid w:val="001E12E4"/>
    <w:rsid w:val="001E45FD"/>
    <w:rsid w:val="001E5045"/>
    <w:rsid w:val="001E6B0D"/>
    <w:rsid w:val="001F1BBC"/>
    <w:rsid w:val="001F2140"/>
    <w:rsid w:val="001F3221"/>
    <w:rsid w:val="001F7F65"/>
    <w:rsid w:val="0020248C"/>
    <w:rsid w:val="002041F2"/>
    <w:rsid w:val="00206674"/>
    <w:rsid w:val="00207C8E"/>
    <w:rsid w:val="00213D0C"/>
    <w:rsid w:val="00214536"/>
    <w:rsid w:val="00216AE4"/>
    <w:rsid w:val="00216E09"/>
    <w:rsid w:val="00217C26"/>
    <w:rsid w:val="002218F2"/>
    <w:rsid w:val="00222C47"/>
    <w:rsid w:val="002249F8"/>
    <w:rsid w:val="00231FCE"/>
    <w:rsid w:val="00234E2E"/>
    <w:rsid w:val="00235AFC"/>
    <w:rsid w:val="00236AE8"/>
    <w:rsid w:val="00240389"/>
    <w:rsid w:val="002418A2"/>
    <w:rsid w:val="00243DC7"/>
    <w:rsid w:val="00244FFD"/>
    <w:rsid w:val="0024738C"/>
    <w:rsid w:val="00247B57"/>
    <w:rsid w:val="00247CB1"/>
    <w:rsid w:val="00247CDC"/>
    <w:rsid w:val="00251BC4"/>
    <w:rsid w:val="00256A2F"/>
    <w:rsid w:val="00257721"/>
    <w:rsid w:val="00260A9E"/>
    <w:rsid w:val="0026709E"/>
    <w:rsid w:val="00270FFF"/>
    <w:rsid w:val="0028664B"/>
    <w:rsid w:val="00291B6E"/>
    <w:rsid w:val="002924CC"/>
    <w:rsid w:val="00295F38"/>
    <w:rsid w:val="00296765"/>
    <w:rsid w:val="002A3BB4"/>
    <w:rsid w:val="002C3A86"/>
    <w:rsid w:val="002C472B"/>
    <w:rsid w:val="002C51BD"/>
    <w:rsid w:val="002C7166"/>
    <w:rsid w:val="002D0CF9"/>
    <w:rsid w:val="002E165F"/>
    <w:rsid w:val="002E2AD9"/>
    <w:rsid w:val="002E4BFC"/>
    <w:rsid w:val="002E5D94"/>
    <w:rsid w:val="002E6BE6"/>
    <w:rsid w:val="002E770B"/>
    <w:rsid w:val="00300E16"/>
    <w:rsid w:val="00301341"/>
    <w:rsid w:val="00302B47"/>
    <w:rsid w:val="003037D4"/>
    <w:rsid w:val="003108FE"/>
    <w:rsid w:val="00316327"/>
    <w:rsid w:val="00316877"/>
    <w:rsid w:val="00320907"/>
    <w:rsid w:val="00321320"/>
    <w:rsid w:val="003218AD"/>
    <w:rsid w:val="003229C9"/>
    <w:rsid w:val="00324BA5"/>
    <w:rsid w:val="00326F4E"/>
    <w:rsid w:val="00330A89"/>
    <w:rsid w:val="003337A4"/>
    <w:rsid w:val="0034585D"/>
    <w:rsid w:val="003505B1"/>
    <w:rsid w:val="00352024"/>
    <w:rsid w:val="0035469D"/>
    <w:rsid w:val="0035796D"/>
    <w:rsid w:val="003603D6"/>
    <w:rsid w:val="00360FBF"/>
    <w:rsid w:val="00361BEB"/>
    <w:rsid w:val="00361C95"/>
    <w:rsid w:val="003644C0"/>
    <w:rsid w:val="00373A30"/>
    <w:rsid w:val="003803B9"/>
    <w:rsid w:val="00382F5D"/>
    <w:rsid w:val="00385D13"/>
    <w:rsid w:val="003901AE"/>
    <w:rsid w:val="00391DC5"/>
    <w:rsid w:val="00391EC1"/>
    <w:rsid w:val="003940D5"/>
    <w:rsid w:val="0039427B"/>
    <w:rsid w:val="00394B8C"/>
    <w:rsid w:val="0039556A"/>
    <w:rsid w:val="003A001D"/>
    <w:rsid w:val="003A1B31"/>
    <w:rsid w:val="003A4A82"/>
    <w:rsid w:val="003A511D"/>
    <w:rsid w:val="003A7567"/>
    <w:rsid w:val="003A7ADF"/>
    <w:rsid w:val="003B2BC8"/>
    <w:rsid w:val="003B59FB"/>
    <w:rsid w:val="003B6074"/>
    <w:rsid w:val="003C1C59"/>
    <w:rsid w:val="003C4BAE"/>
    <w:rsid w:val="003C5485"/>
    <w:rsid w:val="003C624B"/>
    <w:rsid w:val="003C7203"/>
    <w:rsid w:val="003D1B6B"/>
    <w:rsid w:val="003D77C7"/>
    <w:rsid w:val="003E1E02"/>
    <w:rsid w:val="003E426C"/>
    <w:rsid w:val="003E649E"/>
    <w:rsid w:val="003E68BA"/>
    <w:rsid w:val="003E7986"/>
    <w:rsid w:val="003F5243"/>
    <w:rsid w:val="003F7AD6"/>
    <w:rsid w:val="003F7D6D"/>
    <w:rsid w:val="00401136"/>
    <w:rsid w:val="00403D52"/>
    <w:rsid w:val="00406F07"/>
    <w:rsid w:val="004076B9"/>
    <w:rsid w:val="00424C5B"/>
    <w:rsid w:val="00426CB4"/>
    <w:rsid w:val="004275E4"/>
    <w:rsid w:val="00436EAE"/>
    <w:rsid w:val="00441B3E"/>
    <w:rsid w:val="00443593"/>
    <w:rsid w:val="00443987"/>
    <w:rsid w:val="00444746"/>
    <w:rsid w:val="00447650"/>
    <w:rsid w:val="00450261"/>
    <w:rsid w:val="0045326C"/>
    <w:rsid w:val="00455A96"/>
    <w:rsid w:val="00455F03"/>
    <w:rsid w:val="004561DB"/>
    <w:rsid w:val="00463380"/>
    <w:rsid w:val="004717CD"/>
    <w:rsid w:val="0047748B"/>
    <w:rsid w:val="00482B20"/>
    <w:rsid w:val="00490EB1"/>
    <w:rsid w:val="004934C4"/>
    <w:rsid w:val="00494C41"/>
    <w:rsid w:val="00495DD9"/>
    <w:rsid w:val="004A12EB"/>
    <w:rsid w:val="004A1FD4"/>
    <w:rsid w:val="004A6643"/>
    <w:rsid w:val="004B0D33"/>
    <w:rsid w:val="004B4A5A"/>
    <w:rsid w:val="004B4DBE"/>
    <w:rsid w:val="004B6FDF"/>
    <w:rsid w:val="004B7028"/>
    <w:rsid w:val="004B7526"/>
    <w:rsid w:val="004B77F0"/>
    <w:rsid w:val="004C6FA8"/>
    <w:rsid w:val="004D2F81"/>
    <w:rsid w:val="004D3013"/>
    <w:rsid w:val="004D30D5"/>
    <w:rsid w:val="004D469A"/>
    <w:rsid w:val="004D5717"/>
    <w:rsid w:val="004D6695"/>
    <w:rsid w:val="004E1311"/>
    <w:rsid w:val="004E330A"/>
    <w:rsid w:val="004E412F"/>
    <w:rsid w:val="004E587B"/>
    <w:rsid w:val="004E7F2F"/>
    <w:rsid w:val="004F26A5"/>
    <w:rsid w:val="004F43FE"/>
    <w:rsid w:val="004F541E"/>
    <w:rsid w:val="004F6039"/>
    <w:rsid w:val="004F6163"/>
    <w:rsid w:val="00500FF7"/>
    <w:rsid w:val="00501A9C"/>
    <w:rsid w:val="005023ED"/>
    <w:rsid w:val="005029CF"/>
    <w:rsid w:val="0050344B"/>
    <w:rsid w:val="00503D61"/>
    <w:rsid w:val="00505B03"/>
    <w:rsid w:val="00512336"/>
    <w:rsid w:val="00514BA7"/>
    <w:rsid w:val="0051522C"/>
    <w:rsid w:val="005154FB"/>
    <w:rsid w:val="00516386"/>
    <w:rsid w:val="0052093A"/>
    <w:rsid w:val="00522A7E"/>
    <w:rsid w:val="00522B8D"/>
    <w:rsid w:val="00525036"/>
    <w:rsid w:val="005254D8"/>
    <w:rsid w:val="005261CC"/>
    <w:rsid w:val="00527970"/>
    <w:rsid w:val="00527ECE"/>
    <w:rsid w:val="00534F82"/>
    <w:rsid w:val="0053564C"/>
    <w:rsid w:val="0054236A"/>
    <w:rsid w:val="0054471A"/>
    <w:rsid w:val="00546713"/>
    <w:rsid w:val="005476BE"/>
    <w:rsid w:val="005479A2"/>
    <w:rsid w:val="0055321F"/>
    <w:rsid w:val="00553A1C"/>
    <w:rsid w:val="00554B7F"/>
    <w:rsid w:val="00554FC0"/>
    <w:rsid w:val="0055509E"/>
    <w:rsid w:val="00556992"/>
    <w:rsid w:val="00556B5E"/>
    <w:rsid w:val="00566972"/>
    <w:rsid w:val="00566CAC"/>
    <w:rsid w:val="005734F4"/>
    <w:rsid w:val="005753FE"/>
    <w:rsid w:val="005828DD"/>
    <w:rsid w:val="00585D0C"/>
    <w:rsid w:val="00585EF0"/>
    <w:rsid w:val="005865D2"/>
    <w:rsid w:val="00590AFD"/>
    <w:rsid w:val="00591036"/>
    <w:rsid w:val="00594554"/>
    <w:rsid w:val="00596F85"/>
    <w:rsid w:val="005A2893"/>
    <w:rsid w:val="005A6A66"/>
    <w:rsid w:val="005A7521"/>
    <w:rsid w:val="005B017F"/>
    <w:rsid w:val="005B2FE4"/>
    <w:rsid w:val="005B334E"/>
    <w:rsid w:val="005B3496"/>
    <w:rsid w:val="005C0A2A"/>
    <w:rsid w:val="005C23DF"/>
    <w:rsid w:val="005C2834"/>
    <w:rsid w:val="005C2F44"/>
    <w:rsid w:val="005C6FF5"/>
    <w:rsid w:val="005C7BD8"/>
    <w:rsid w:val="005D1961"/>
    <w:rsid w:val="005D58E0"/>
    <w:rsid w:val="005D680F"/>
    <w:rsid w:val="005E42C9"/>
    <w:rsid w:val="005E44C2"/>
    <w:rsid w:val="005E5442"/>
    <w:rsid w:val="005F65E5"/>
    <w:rsid w:val="006017D9"/>
    <w:rsid w:val="00601DF2"/>
    <w:rsid w:val="00604716"/>
    <w:rsid w:val="00610D83"/>
    <w:rsid w:val="00620EF4"/>
    <w:rsid w:val="00621299"/>
    <w:rsid w:val="00624E43"/>
    <w:rsid w:val="00626BE3"/>
    <w:rsid w:val="00627563"/>
    <w:rsid w:val="00633EEA"/>
    <w:rsid w:val="00633F09"/>
    <w:rsid w:val="00634948"/>
    <w:rsid w:val="00634A3C"/>
    <w:rsid w:val="00636BB4"/>
    <w:rsid w:val="00640797"/>
    <w:rsid w:val="00640F2E"/>
    <w:rsid w:val="00640F83"/>
    <w:rsid w:val="006431E5"/>
    <w:rsid w:val="00645E84"/>
    <w:rsid w:val="00646610"/>
    <w:rsid w:val="0065052B"/>
    <w:rsid w:val="0065353D"/>
    <w:rsid w:val="006562F5"/>
    <w:rsid w:val="00660866"/>
    <w:rsid w:val="00661BC2"/>
    <w:rsid w:val="00662873"/>
    <w:rsid w:val="0066500D"/>
    <w:rsid w:val="00670861"/>
    <w:rsid w:val="0067619D"/>
    <w:rsid w:val="006773FB"/>
    <w:rsid w:val="00677ADC"/>
    <w:rsid w:val="00677CB3"/>
    <w:rsid w:val="00681A8C"/>
    <w:rsid w:val="00681DFA"/>
    <w:rsid w:val="00682B80"/>
    <w:rsid w:val="0068301E"/>
    <w:rsid w:val="0068396D"/>
    <w:rsid w:val="006856CF"/>
    <w:rsid w:val="00685CF5"/>
    <w:rsid w:val="00687560"/>
    <w:rsid w:val="00690005"/>
    <w:rsid w:val="00691A6C"/>
    <w:rsid w:val="00691D7E"/>
    <w:rsid w:val="006921BC"/>
    <w:rsid w:val="00692808"/>
    <w:rsid w:val="006934CC"/>
    <w:rsid w:val="00694A4E"/>
    <w:rsid w:val="00696605"/>
    <w:rsid w:val="006977D9"/>
    <w:rsid w:val="006A00C0"/>
    <w:rsid w:val="006A15C2"/>
    <w:rsid w:val="006A6388"/>
    <w:rsid w:val="006B1F75"/>
    <w:rsid w:val="006B2A9D"/>
    <w:rsid w:val="006B31F4"/>
    <w:rsid w:val="006B4835"/>
    <w:rsid w:val="006C06FF"/>
    <w:rsid w:val="006C0A30"/>
    <w:rsid w:val="006C2615"/>
    <w:rsid w:val="006C6A8B"/>
    <w:rsid w:val="006E07E6"/>
    <w:rsid w:val="006E2182"/>
    <w:rsid w:val="006E2FFB"/>
    <w:rsid w:val="006E3D7F"/>
    <w:rsid w:val="006E4AAC"/>
    <w:rsid w:val="006F078B"/>
    <w:rsid w:val="006F097B"/>
    <w:rsid w:val="006F207E"/>
    <w:rsid w:val="006F4317"/>
    <w:rsid w:val="006F4658"/>
    <w:rsid w:val="006F583E"/>
    <w:rsid w:val="006F6F12"/>
    <w:rsid w:val="00700651"/>
    <w:rsid w:val="00700B57"/>
    <w:rsid w:val="007017FE"/>
    <w:rsid w:val="00704D15"/>
    <w:rsid w:val="00715D47"/>
    <w:rsid w:val="00716A21"/>
    <w:rsid w:val="00721070"/>
    <w:rsid w:val="0072318A"/>
    <w:rsid w:val="00723B0B"/>
    <w:rsid w:val="00730189"/>
    <w:rsid w:val="00730972"/>
    <w:rsid w:val="007316A2"/>
    <w:rsid w:val="00732A8E"/>
    <w:rsid w:val="00732B26"/>
    <w:rsid w:val="00733686"/>
    <w:rsid w:val="007365E8"/>
    <w:rsid w:val="00740D62"/>
    <w:rsid w:val="007430BB"/>
    <w:rsid w:val="00747E6C"/>
    <w:rsid w:val="007529EE"/>
    <w:rsid w:val="00754370"/>
    <w:rsid w:val="00766D0A"/>
    <w:rsid w:val="00770510"/>
    <w:rsid w:val="00770661"/>
    <w:rsid w:val="007721EB"/>
    <w:rsid w:val="00775DAC"/>
    <w:rsid w:val="007774B0"/>
    <w:rsid w:val="00777E8A"/>
    <w:rsid w:val="00781B87"/>
    <w:rsid w:val="00781F70"/>
    <w:rsid w:val="00782A0B"/>
    <w:rsid w:val="00783985"/>
    <w:rsid w:val="0078567D"/>
    <w:rsid w:val="00786A03"/>
    <w:rsid w:val="00795CFD"/>
    <w:rsid w:val="007A43BA"/>
    <w:rsid w:val="007A7287"/>
    <w:rsid w:val="007B433C"/>
    <w:rsid w:val="007B664A"/>
    <w:rsid w:val="007B6C22"/>
    <w:rsid w:val="007D1361"/>
    <w:rsid w:val="007D1C2B"/>
    <w:rsid w:val="007D3BAC"/>
    <w:rsid w:val="007D4CBC"/>
    <w:rsid w:val="007D72F9"/>
    <w:rsid w:val="007D7316"/>
    <w:rsid w:val="007E0706"/>
    <w:rsid w:val="007E5554"/>
    <w:rsid w:val="007F1B0F"/>
    <w:rsid w:val="007F2E9C"/>
    <w:rsid w:val="007F3108"/>
    <w:rsid w:val="007F6B2B"/>
    <w:rsid w:val="007F7936"/>
    <w:rsid w:val="007F7E4C"/>
    <w:rsid w:val="007F7F83"/>
    <w:rsid w:val="008009C5"/>
    <w:rsid w:val="00803C0B"/>
    <w:rsid w:val="0081252D"/>
    <w:rsid w:val="008128F8"/>
    <w:rsid w:val="00814F31"/>
    <w:rsid w:val="0081519F"/>
    <w:rsid w:val="00816BA4"/>
    <w:rsid w:val="00816CED"/>
    <w:rsid w:val="00832C01"/>
    <w:rsid w:val="00833D12"/>
    <w:rsid w:val="00835403"/>
    <w:rsid w:val="00835DC4"/>
    <w:rsid w:val="00835E4B"/>
    <w:rsid w:val="00840A0F"/>
    <w:rsid w:val="00844A63"/>
    <w:rsid w:val="00850142"/>
    <w:rsid w:val="00852740"/>
    <w:rsid w:val="0085328A"/>
    <w:rsid w:val="00856473"/>
    <w:rsid w:val="00866DB7"/>
    <w:rsid w:val="00871BCC"/>
    <w:rsid w:val="008819A9"/>
    <w:rsid w:val="008856DD"/>
    <w:rsid w:val="00885BCD"/>
    <w:rsid w:val="00886F9D"/>
    <w:rsid w:val="00887976"/>
    <w:rsid w:val="00887A51"/>
    <w:rsid w:val="00892A9A"/>
    <w:rsid w:val="00892F6B"/>
    <w:rsid w:val="008949D0"/>
    <w:rsid w:val="008965B4"/>
    <w:rsid w:val="008A2E09"/>
    <w:rsid w:val="008A304F"/>
    <w:rsid w:val="008A4053"/>
    <w:rsid w:val="008A4177"/>
    <w:rsid w:val="008A7620"/>
    <w:rsid w:val="008B08A0"/>
    <w:rsid w:val="008B2340"/>
    <w:rsid w:val="008B6719"/>
    <w:rsid w:val="008B76B4"/>
    <w:rsid w:val="008C13B3"/>
    <w:rsid w:val="008C2C2A"/>
    <w:rsid w:val="008C527F"/>
    <w:rsid w:val="008D2181"/>
    <w:rsid w:val="008D6812"/>
    <w:rsid w:val="008D7F4E"/>
    <w:rsid w:val="008E053B"/>
    <w:rsid w:val="008E0D7A"/>
    <w:rsid w:val="008E16A5"/>
    <w:rsid w:val="008E23BB"/>
    <w:rsid w:val="008E7BAF"/>
    <w:rsid w:val="008F0184"/>
    <w:rsid w:val="008F318C"/>
    <w:rsid w:val="008F4B4B"/>
    <w:rsid w:val="008F4F74"/>
    <w:rsid w:val="008F56C5"/>
    <w:rsid w:val="008F6144"/>
    <w:rsid w:val="008F635E"/>
    <w:rsid w:val="00902DCD"/>
    <w:rsid w:val="009043B8"/>
    <w:rsid w:val="00905187"/>
    <w:rsid w:val="0090520F"/>
    <w:rsid w:val="00906F1C"/>
    <w:rsid w:val="00914665"/>
    <w:rsid w:val="00914D7A"/>
    <w:rsid w:val="00915AA2"/>
    <w:rsid w:val="00917154"/>
    <w:rsid w:val="0091777B"/>
    <w:rsid w:val="009208D2"/>
    <w:rsid w:val="00923023"/>
    <w:rsid w:val="00925BFB"/>
    <w:rsid w:val="00926674"/>
    <w:rsid w:val="00927BFB"/>
    <w:rsid w:val="00932E89"/>
    <w:rsid w:val="00937B88"/>
    <w:rsid w:val="009402A3"/>
    <w:rsid w:val="00941E01"/>
    <w:rsid w:val="00943E4A"/>
    <w:rsid w:val="009513BC"/>
    <w:rsid w:val="00952418"/>
    <w:rsid w:val="00955E51"/>
    <w:rsid w:val="009569D5"/>
    <w:rsid w:val="00962FD0"/>
    <w:rsid w:val="00967F1F"/>
    <w:rsid w:val="00971DC4"/>
    <w:rsid w:val="00974D98"/>
    <w:rsid w:val="0097729B"/>
    <w:rsid w:val="009776A4"/>
    <w:rsid w:val="00977FBD"/>
    <w:rsid w:val="00984F0B"/>
    <w:rsid w:val="00990614"/>
    <w:rsid w:val="00991F0F"/>
    <w:rsid w:val="009926FB"/>
    <w:rsid w:val="00996EC3"/>
    <w:rsid w:val="009A35A4"/>
    <w:rsid w:val="009B1182"/>
    <w:rsid w:val="009B730E"/>
    <w:rsid w:val="009B7779"/>
    <w:rsid w:val="009C0399"/>
    <w:rsid w:val="009C0C4E"/>
    <w:rsid w:val="009C16D7"/>
    <w:rsid w:val="009C3800"/>
    <w:rsid w:val="009C7C87"/>
    <w:rsid w:val="009D023F"/>
    <w:rsid w:val="009D1A90"/>
    <w:rsid w:val="009D3240"/>
    <w:rsid w:val="009D3B42"/>
    <w:rsid w:val="009D60D5"/>
    <w:rsid w:val="009D71DA"/>
    <w:rsid w:val="009D7680"/>
    <w:rsid w:val="009D78CF"/>
    <w:rsid w:val="009E102E"/>
    <w:rsid w:val="009E3029"/>
    <w:rsid w:val="009F1F97"/>
    <w:rsid w:val="009F3E95"/>
    <w:rsid w:val="009F58F3"/>
    <w:rsid w:val="009F64FC"/>
    <w:rsid w:val="009F7475"/>
    <w:rsid w:val="00A023B8"/>
    <w:rsid w:val="00A0517C"/>
    <w:rsid w:val="00A1100B"/>
    <w:rsid w:val="00A122C8"/>
    <w:rsid w:val="00A138E3"/>
    <w:rsid w:val="00A13C62"/>
    <w:rsid w:val="00A15EE5"/>
    <w:rsid w:val="00A161BB"/>
    <w:rsid w:val="00A21DF9"/>
    <w:rsid w:val="00A2520B"/>
    <w:rsid w:val="00A258EE"/>
    <w:rsid w:val="00A263BB"/>
    <w:rsid w:val="00A270DA"/>
    <w:rsid w:val="00A31C55"/>
    <w:rsid w:val="00A33F1F"/>
    <w:rsid w:val="00A37693"/>
    <w:rsid w:val="00A40E52"/>
    <w:rsid w:val="00A51570"/>
    <w:rsid w:val="00A53D22"/>
    <w:rsid w:val="00A60625"/>
    <w:rsid w:val="00A64162"/>
    <w:rsid w:val="00A64350"/>
    <w:rsid w:val="00A6640F"/>
    <w:rsid w:val="00A67CB9"/>
    <w:rsid w:val="00A67D3A"/>
    <w:rsid w:val="00A709C7"/>
    <w:rsid w:val="00A722EA"/>
    <w:rsid w:val="00A727BA"/>
    <w:rsid w:val="00A737F2"/>
    <w:rsid w:val="00A76F0F"/>
    <w:rsid w:val="00A77834"/>
    <w:rsid w:val="00A81770"/>
    <w:rsid w:val="00A84357"/>
    <w:rsid w:val="00A86493"/>
    <w:rsid w:val="00A90FC3"/>
    <w:rsid w:val="00A92261"/>
    <w:rsid w:val="00A937EA"/>
    <w:rsid w:val="00A94D3D"/>
    <w:rsid w:val="00A95BF9"/>
    <w:rsid w:val="00A970E4"/>
    <w:rsid w:val="00AA2645"/>
    <w:rsid w:val="00AB368E"/>
    <w:rsid w:val="00AB60E9"/>
    <w:rsid w:val="00AB64BB"/>
    <w:rsid w:val="00AB674E"/>
    <w:rsid w:val="00AC07BC"/>
    <w:rsid w:val="00AC7E6F"/>
    <w:rsid w:val="00AD0397"/>
    <w:rsid w:val="00AD2FA8"/>
    <w:rsid w:val="00AD4F94"/>
    <w:rsid w:val="00AE5100"/>
    <w:rsid w:val="00AF06CC"/>
    <w:rsid w:val="00AF0EF4"/>
    <w:rsid w:val="00AF3372"/>
    <w:rsid w:val="00AF5E74"/>
    <w:rsid w:val="00B03E9D"/>
    <w:rsid w:val="00B05990"/>
    <w:rsid w:val="00B07CA0"/>
    <w:rsid w:val="00B10BA8"/>
    <w:rsid w:val="00B138C7"/>
    <w:rsid w:val="00B16F07"/>
    <w:rsid w:val="00B21324"/>
    <w:rsid w:val="00B27B05"/>
    <w:rsid w:val="00B3201C"/>
    <w:rsid w:val="00B36FE9"/>
    <w:rsid w:val="00B40EE3"/>
    <w:rsid w:val="00B410C4"/>
    <w:rsid w:val="00B47870"/>
    <w:rsid w:val="00B540C7"/>
    <w:rsid w:val="00B6060F"/>
    <w:rsid w:val="00B6200B"/>
    <w:rsid w:val="00B622FF"/>
    <w:rsid w:val="00B65DD8"/>
    <w:rsid w:val="00B67533"/>
    <w:rsid w:val="00B70647"/>
    <w:rsid w:val="00B724A4"/>
    <w:rsid w:val="00B72E50"/>
    <w:rsid w:val="00B734BC"/>
    <w:rsid w:val="00B760C0"/>
    <w:rsid w:val="00B77825"/>
    <w:rsid w:val="00B825AB"/>
    <w:rsid w:val="00B837D0"/>
    <w:rsid w:val="00B83B6C"/>
    <w:rsid w:val="00B83F73"/>
    <w:rsid w:val="00B843D4"/>
    <w:rsid w:val="00B92883"/>
    <w:rsid w:val="00B955DC"/>
    <w:rsid w:val="00BA153F"/>
    <w:rsid w:val="00BA4E35"/>
    <w:rsid w:val="00BA56D1"/>
    <w:rsid w:val="00BA581E"/>
    <w:rsid w:val="00BA66C4"/>
    <w:rsid w:val="00BB7CC2"/>
    <w:rsid w:val="00BC3911"/>
    <w:rsid w:val="00BC6197"/>
    <w:rsid w:val="00BC6C25"/>
    <w:rsid w:val="00BD057B"/>
    <w:rsid w:val="00BD5AF6"/>
    <w:rsid w:val="00BD5F47"/>
    <w:rsid w:val="00BE3399"/>
    <w:rsid w:val="00BE3A34"/>
    <w:rsid w:val="00BE4434"/>
    <w:rsid w:val="00BE47FD"/>
    <w:rsid w:val="00BE5463"/>
    <w:rsid w:val="00BE55D3"/>
    <w:rsid w:val="00BE63B1"/>
    <w:rsid w:val="00BE6E88"/>
    <w:rsid w:val="00BF7FE0"/>
    <w:rsid w:val="00C010B7"/>
    <w:rsid w:val="00C023AE"/>
    <w:rsid w:val="00C05340"/>
    <w:rsid w:val="00C12F37"/>
    <w:rsid w:val="00C15AA0"/>
    <w:rsid w:val="00C2344A"/>
    <w:rsid w:val="00C23B59"/>
    <w:rsid w:val="00C2447B"/>
    <w:rsid w:val="00C24A84"/>
    <w:rsid w:val="00C27461"/>
    <w:rsid w:val="00C27F08"/>
    <w:rsid w:val="00C31160"/>
    <w:rsid w:val="00C328B9"/>
    <w:rsid w:val="00C410B3"/>
    <w:rsid w:val="00C41AA6"/>
    <w:rsid w:val="00C428F9"/>
    <w:rsid w:val="00C43D1E"/>
    <w:rsid w:val="00C44878"/>
    <w:rsid w:val="00C55A4D"/>
    <w:rsid w:val="00C6084B"/>
    <w:rsid w:val="00C60E77"/>
    <w:rsid w:val="00C61A29"/>
    <w:rsid w:val="00C633FA"/>
    <w:rsid w:val="00C710E5"/>
    <w:rsid w:val="00C722F8"/>
    <w:rsid w:val="00C73D98"/>
    <w:rsid w:val="00C74618"/>
    <w:rsid w:val="00C77F55"/>
    <w:rsid w:val="00C80141"/>
    <w:rsid w:val="00C80E4E"/>
    <w:rsid w:val="00C81683"/>
    <w:rsid w:val="00C85B49"/>
    <w:rsid w:val="00C86A61"/>
    <w:rsid w:val="00C874A0"/>
    <w:rsid w:val="00C90B7C"/>
    <w:rsid w:val="00C918BC"/>
    <w:rsid w:val="00C94B56"/>
    <w:rsid w:val="00C975EB"/>
    <w:rsid w:val="00CA093B"/>
    <w:rsid w:val="00CA1CF5"/>
    <w:rsid w:val="00CA4A3F"/>
    <w:rsid w:val="00CA53A2"/>
    <w:rsid w:val="00CA582D"/>
    <w:rsid w:val="00CA6DE2"/>
    <w:rsid w:val="00CA71A9"/>
    <w:rsid w:val="00CA767F"/>
    <w:rsid w:val="00CA7ACA"/>
    <w:rsid w:val="00CB055B"/>
    <w:rsid w:val="00CB3CBE"/>
    <w:rsid w:val="00CB4AAB"/>
    <w:rsid w:val="00CB56DA"/>
    <w:rsid w:val="00CB743B"/>
    <w:rsid w:val="00CB7FCA"/>
    <w:rsid w:val="00CC0625"/>
    <w:rsid w:val="00CC08D0"/>
    <w:rsid w:val="00CC2025"/>
    <w:rsid w:val="00CC42FD"/>
    <w:rsid w:val="00CC5002"/>
    <w:rsid w:val="00CC5CD5"/>
    <w:rsid w:val="00CD3BB9"/>
    <w:rsid w:val="00CD5A81"/>
    <w:rsid w:val="00CD79F4"/>
    <w:rsid w:val="00CE2DC7"/>
    <w:rsid w:val="00CE489D"/>
    <w:rsid w:val="00CE5BB3"/>
    <w:rsid w:val="00CE6777"/>
    <w:rsid w:val="00CF0475"/>
    <w:rsid w:val="00CF564A"/>
    <w:rsid w:val="00CF5E12"/>
    <w:rsid w:val="00CF67AC"/>
    <w:rsid w:val="00D00CB7"/>
    <w:rsid w:val="00D03120"/>
    <w:rsid w:val="00D03744"/>
    <w:rsid w:val="00D061E7"/>
    <w:rsid w:val="00D07FF4"/>
    <w:rsid w:val="00D11615"/>
    <w:rsid w:val="00D120FE"/>
    <w:rsid w:val="00D1261C"/>
    <w:rsid w:val="00D14269"/>
    <w:rsid w:val="00D1567D"/>
    <w:rsid w:val="00D15E19"/>
    <w:rsid w:val="00D24678"/>
    <w:rsid w:val="00D277A0"/>
    <w:rsid w:val="00D279EB"/>
    <w:rsid w:val="00D327C7"/>
    <w:rsid w:val="00D35F8B"/>
    <w:rsid w:val="00D37607"/>
    <w:rsid w:val="00D37653"/>
    <w:rsid w:val="00D376F0"/>
    <w:rsid w:val="00D40770"/>
    <w:rsid w:val="00D4338E"/>
    <w:rsid w:val="00D4740C"/>
    <w:rsid w:val="00D50DFA"/>
    <w:rsid w:val="00D52306"/>
    <w:rsid w:val="00D541C7"/>
    <w:rsid w:val="00D55744"/>
    <w:rsid w:val="00D60458"/>
    <w:rsid w:val="00D646E7"/>
    <w:rsid w:val="00D753D5"/>
    <w:rsid w:val="00D7730D"/>
    <w:rsid w:val="00D774EF"/>
    <w:rsid w:val="00D81EFB"/>
    <w:rsid w:val="00D83376"/>
    <w:rsid w:val="00D92D62"/>
    <w:rsid w:val="00D92F3E"/>
    <w:rsid w:val="00D954F6"/>
    <w:rsid w:val="00D95787"/>
    <w:rsid w:val="00D95E85"/>
    <w:rsid w:val="00DA0790"/>
    <w:rsid w:val="00DA0833"/>
    <w:rsid w:val="00DA5355"/>
    <w:rsid w:val="00DA61F5"/>
    <w:rsid w:val="00DB35BE"/>
    <w:rsid w:val="00DB538B"/>
    <w:rsid w:val="00DB5819"/>
    <w:rsid w:val="00DC19F1"/>
    <w:rsid w:val="00DC2DD3"/>
    <w:rsid w:val="00DD354D"/>
    <w:rsid w:val="00DD3CFF"/>
    <w:rsid w:val="00DD4E91"/>
    <w:rsid w:val="00DD732C"/>
    <w:rsid w:val="00DE1679"/>
    <w:rsid w:val="00DE3B2D"/>
    <w:rsid w:val="00DE7109"/>
    <w:rsid w:val="00DF31E6"/>
    <w:rsid w:val="00DF3DF1"/>
    <w:rsid w:val="00E00120"/>
    <w:rsid w:val="00E00532"/>
    <w:rsid w:val="00E01692"/>
    <w:rsid w:val="00E01FE6"/>
    <w:rsid w:val="00E038C1"/>
    <w:rsid w:val="00E03FF0"/>
    <w:rsid w:val="00E04421"/>
    <w:rsid w:val="00E04830"/>
    <w:rsid w:val="00E04ED8"/>
    <w:rsid w:val="00E0512E"/>
    <w:rsid w:val="00E069C5"/>
    <w:rsid w:val="00E14FAC"/>
    <w:rsid w:val="00E1600B"/>
    <w:rsid w:val="00E173FB"/>
    <w:rsid w:val="00E1762D"/>
    <w:rsid w:val="00E17B12"/>
    <w:rsid w:val="00E3338C"/>
    <w:rsid w:val="00E3415A"/>
    <w:rsid w:val="00E34A1D"/>
    <w:rsid w:val="00E37B1A"/>
    <w:rsid w:val="00E40AEC"/>
    <w:rsid w:val="00E41D3F"/>
    <w:rsid w:val="00E4657D"/>
    <w:rsid w:val="00E513E2"/>
    <w:rsid w:val="00E51F67"/>
    <w:rsid w:val="00E5635C"/>
    <w:rsid w:val="00E71343"/>
    <w:rsid w:val="00E71E0D"/>
    <w:rsid w:val="00E7399B"/>
    <w:rsid w:val="00E73B6C"/>
    <w:rsid w:val="00E77F43"/>
    <w:rsid w:val="00E8257C"/>
    <w:rsid w:val="00E826A0"/>
    <w:rsid w:val="00E87500"/>
    <w:rsid w:val="00E878DA"/>
    <w:rsid w:val="00E90E9D"/>
    <w:rsid w:val="00E91574"/>
    <w:rsid w:val="00E93267"/>
    <w:rsid w:val="00E94D40"/>
    <w:rsid w:val="00E95DC3"/>
    <w:rsid w:val="00EA1263"/>
    <w:rsid w:val="00EA33D4"/>
    <w:rsid w:val="00EA4B8B"/>
    <w:rsid w:val="00EA78FA"/>
    <w:rsid w:val="00EB08F5"/>
    <w:rsid w:val="00EB09B4"/>
    <w:rsid w:val="00EB2819"/>
    <w:rsid w:val="00EB3AF8"/>
    <w:rsid w:val="00EB6B9E"/>
    <w:rsid w:val="00EB7ECF"/>
    <w:rsid w:val="00EC0B67"/>
    <w:rsid w:val="00EC109A"/>
    <w:rsid w:val="00EC1DE5"/>
    <w:rsid w:val="00EC221A"/>
    <w:rsid w:val="00EC2D92"/>
    <w:rsid w:val="00ED10C6"/>
    <w:rsid w:val="00ED1B72"/>
    <w:rsid w:val="00ED34F9"/>
    <w:rsid w:val="00ED532F"/>
    <w:rsid w:val="00ED7A91"/>
    <w:rsid w:val="00EE15FF"/>
    <w:rsid w:val="00EE2E8F"/>
    <w:rsid w:val="00EE72E8"/>
    <w:rsid w:val="00EF3710"/>
    <w:rsid w:val="00EF5223"/>
    <w:rsid w:val="00EF5E28"/>
    <w:rsid w:val="00F0129D"/>
    <w:rsid w:val="00F029AC"/>
    <w:rsid w:val="00F03E13"/>
    <w:rsid w:val="00F064F8"/>
    <w:rsid w:val="00F130DF"/>
    <w:rsid w:val="00F16F1C"/>
    <w:rsid w:val="00F214E4"/>
    <w:rsid w:val="00F21673"/>
    <w:rsid w:val="00F22DAB"/>
    <w:rsid w:val="00F24351"/>
    <w:rsid w:val="00F26C5D"/>
    <w:rsid w:val="00F326ED"/>
    <w:rsid w:val="00F334A1"/>
    <w:rsid w:val="00F33D4F"/>
    <w:rsid w:val="00F36C74"/>
    <w:rsid w:val="00F406DF"/>
    <w:rsid w:val="00F50E05"/>
    <w:rsid w:val="00F51C4B"/>
    <w:rsid w:val="00F52358"/>
    <w:rsid w:val="00F53D6C"/>
    <w:rsid w:val="00F55A04"/>
    <w:rsid w:val="00F56C28"/>
    <w:rsid w:val="00F56D94"/>
    <w:rsid w:val="00F62996"/>
    <w:rsid w:val="00F6321F"/>
    <w:rsid w:val="00F66161"/>
    <w:rsid w:val="00F6684B"/>
    <w:rsid w:val="00F7395A"/>
    <w:rsid w:val="00F75163"/>
    <w:rsid w:val="00F76086"/>
    <w:rsid w:val="00F7788E"/>
    <w:rsid w:val="00F906DE"/>
    <w:rsid w:val="00F9344C"/>
    <w:rsid w:val="00F96ABD"/>
    <w:rsid w:val="00F97E7A"/>
    <w:rsid w:val="00FA3610"/>
    <w:rsid w:val="00FA5889"/>
    <w:rsid w:val="00FA59D5"/>
    <w:rsid w:val="00FB2209"/>
    <w:rsid w:val="00FB4F90"/>
    <w:rsid w:val="00FB6A9C"/>
    <w:rsid w:val="00FC0BFB"/>
    <w:rsid w:val="00FC2C51"/>
    <w:rsid w:val="00FC32F6"/>
    <w:rsid w:val="00FC6927"/>
    <w:rsid w:val="00FC6C8F"/>
    <w:rsid w:val="00FD189F"/>
    <w:rsid w:val="00FD7DDE"/>
    <w:rsid w:val="00FE1D62"/>
    <w:rsid w:val="00FE272F"/>
    <w:rsid w:val="00FE3B20"/>
    <w:rsid w:val="00FE6E9F"/>
    <w:rsid w:val="00FE7FE0"/>
    <w:rsid w:val="00FF0F61"/>
    <w:rsid w:val="00FF19B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stockticker"/>
  <w:smartTagType w:namespaceuri="urn:schemas-microsoft-com:office:smarttags" w:name="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713"/>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46713"/>
    <w:rPr>
      <w:color w:val="0000FF"/>
      <w:u w:val="single"/>
    </w:rPr>
  </w:style>
  <w:style w:type="table" w:styleId="TableGrid">
    <w:name w:val="Table Grid"/>
    <w:basedOn w:val="TableNormal"/>
    <w:uiPriority w:val="99"/>
    <w:rsid w:val="008D21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9B7779"/>
    <w:rPr>
      <w:lang w:eastAsia="en-GB"/>
    </w:rPr>
  </w:style>
  <w:style w:type="paragraph" w:styleId="Header">
    <w:name w:val="header"/>
    <w:basedOn w:val="Normal"/>
    <w:link w:val="HeaderChar"/>
    <w:uiPriority w:val="99"/>
    <w:rsid w:val="000C0651"/>
    <w:pPr>
      <w:tabs>
        <w:tab w:val="center" w:pos="4153"/>
        <w:tab w:val="right" w:pos="8306"/>
      </w:tabs>
    </w:pPr>
  </w:style>
  <w:style w:type="character" w:customStyle="1" w:styleId="HeaderChar">
    <w:name w:val="Header Char"/>
    <w:basedOn w:val="DefaultParagraphFont"/>
    <w:link w:val="Header"/>
    <w:uiPriority w:val="99"/>
    <w:semiHidden/>
    <w:rsid w:val="00FE272F"/>
    <w:rPr>
      <w:sz w:val="24"/>
      <w:szCs w:val="24"/>
      <w:lang w:eastAsia="en-US"/>
    </w:rPr>
  </w:style>
  <w:style w:type="paragraph" w:styleId="Footer">
    <w:name w:val="footer"/>
    <w:basedOn w:val="Normal"/>
    <w:link w:val="FooterChar"/>
    <w:uiPriority w:val="99"/>
    <w:rsid w:val="000C0651"/>
    <w:pPr>
      <w:tabs>
        <w:tab w:val="center" w:pos="4153"/>
        <w:tab w:val="right" w:pos="8306"/>
      </w:tabs>
    </w:pPr>
  </w:style>
  <w:style w:type="character" w:customStyle="1" w:styleId="FooterChar">
    <w:name w:val="Footer Char"/>
    <w:basedOn w:val="DefaultParagraphFont"/>
    <w:link w:val="Footer"/>
    <w:uiPriority w:val="99"/>
    <w:semiHidden/>
    <w:rsid w:val="00FE272F"/>
    <w:rPr>
      <w:sz w:val="24"/>
      <w:szCs w:val="24"/>
      <w:lang w:eastAsia="en-US"/>
    </w:rPr>
  </w:style>
  <w:style w:type="paragraph" w:styleId="BalloonText">
    <w:name w:val="Balloon Text"/>
    <w:basedOn w:val="Normal"/>
    <w:link w:val="BalloonTextChar"/>
    <w:uiPriority w:val="99"/>
    <w:semiHidden/>
    <w:rsid w:val="00645E84"/>
    <w:rPr>
      <w:rFonts w:ascii="Tahoma" w:hAnsi="Tahoma" w:cs="Tahoma"/>
      <w:sz w:val="16"/>
      <w:szCs w:val="16"/>
    </w:rPr>
  </w:style>
  <w:style w:type="character" w:customStyle="1" w:styleId="BalloonTextChar">
    <w:name w:val="Balloon Text Char"/>
    <w:basedOn w:val="DefaultParagraphFont"/>
    <w:link w:val="BalloonText"/>
    <w:uiPriority w:val="99"/>
    <w:semiHidden/>
    <w:rsid w:val="00FE272F"/>
    <w:rPr>
      <w:sz w:val="2"/>
      <w:szCs w:val="2"/>
      <w:lang w:eastAsia="en-US"/>
    </w:rPr>
  </w:style>
  <w:style w:type="paragraph" w:styleId="ListParagraph">
    <w:name w:val="List Paragraph"/>
    <w:basedOn w:val="Normal"/>
    <w:uiPriority w:val="99"/>
    <w:qFormat/>
    <w:rsid w:val="005E44C2"/>
    <w:pPr>
      <w:ind w:left="720"/>
      <w:contextualSpacing/>
    </w:pPr>
  </w:style>
</w:styles>
</file>

<file path=word/webSettings.xml><?xml version="1.0" encoding="utf-8"?>
<w:webSettings xmlns:r="http://schemas.openxmlformats.org/officeDocument/2006/relationships" xmlns:w="http://schemas.openxmlformats.org/wordprocessingml/2006/main">
  <w:divs>
    <w:div w:id="690689886">
      <w:marLeft w:val="0"/>
      <w:marRight w:val="0"/>
      <w:marTop w:val="0"/>
      <w:marBottom w:val="0"/>
      <w:divBdr>
        <w:top w:val="none" w:sz="0" w:space="0" w:color="auto"/>
        <w:left w:val="none" w:sz="0" w:space="0" w:color="auto"/>
        <w:bottom w:val="none" w:sz="0" w:space="0" w:color="auto"/>
        <w:right w:val="none" w:sz="0" w:space="0" w:color="auto"/>
      </w:divBdr>
      <w:divsChild>
        <w:div w:id="690689887">
          <w:marLeft w:val="150"/>
          <w:marRight w:val="150"/>
          <w:marTop w:val="0"/>
          <w:marBottom w:val="150"/>
          <w:divBdr>
            <w:top w:val="none" w:sz="0" w:space="0" w:color="auto"/>
            <w:left w:val="none" w:sz="0" w:space="0" w:color="auto"/>
            <w:bottom w:val="none" w:sz="0" w:space="0" w:color="auto"/>
            <w:right w:val="none" w:sz="0" w:space="0" w:color="auto"/>
          </w:divBdr>
          <w:divsChild>
            <w:div w:id="69068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9888">
      <w:marLeft w:val="0"/>
      <w:marRight w:val="0"/>
      <w:marTop w:val="0"/>
      <w:marBottom w:val="0"/>
      <w:divBdr>
        <w:top w:val="none" w:sz="0" w:space="0" w:color="auto"/>
        <w:left w:val="none" w:sz="0" w:space="0" w:color="auto"/>
        <w:bottom w:val="none" w:sz="0" w:space="0" w:color="auto"/>
        <w:right w:val="none" w:sz="0" w:space="0" w:color="auto"/>
      </w:divBdr>
      <w:divsChild>
        <w:div w:id="690689883">
          <w:marLeft w:val="150"/>
          <w:marRight w:val="150"/>
          <w:marTop w:val="0"/>
          <w:marBottom w:val="150"/>
          <w:divBdr>
            <w:top w:val="none" w:sz="0" w:space="0" w:color="auto"/>
            <w:left w:val="none" w:sz="0" w:space="0" w:color="auto"/>
            <w:bottom w:val="none" w:sz="0" w:space="0" w:color="auto"/>
            <w:right w:val="none" w:sz="0" w:space="0" w:color="auto"/>
          </w:divBdr>
          <w:divsChild>
            <w:div w:id="69068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9891">
      <w:marLeft w:val="0"/>
      <w:marRight w:val="0"/>
      <w:marTop w:val="0"/>
      <w:marBottom w:val="0"/>
      <w:divBdr>
        <w:top w:val="none" w:sz="0" w:space="0" w:color="auto"/>
        <w:left w:val="none" w:sz="0" w:space="0" w:color="auto"/>
        <w:bottom w:val="none" w:sz="0" w:space="0" w:color="auto"/>
        <w:right w:val="none" w:sz="0" w:space="0" w:color="auto"/>
      </w:divBdr>
      <w:divsChild>
        <w:div w:id="690689890">
          <w:marLeft w:val="150"/>
          <w:marRight w:val="150"/>
          <w:marTop w:val="0"/>
          <w:marBottom w:val="150"/>
          <w:divBdr>
            <w:top w:val="none" w:sz="0" w:space="0" w:color="auto"/>
            <w:left w:val="none" w:sz="0" w:space="0" w:color="auto"/>
            <w:bottom w:val="none" w:sz="0" w:space="0" w:color="auto"/>
            <w:right w:val="none" w:sz="0" w:space="0" w:color="auto"/>
          </w:divBdr>
          <w:divsChild>
            <w:div w:id="6906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122</TotalTime>
  <Pages>3</Pages>
  <Words>1537</Words>
  <Characters>8761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GREAT MAPLESTEAD PARISH COUNCIL</dc:title>
  <dc:subject/>
  <dc:creator>.</dc:creator>
  <cp:keywords/>
  <dc:description/>
  <cp:lastModifiedBy>HOME</cp:lastModifiedBy>
  <cp:revision>17</cp:revision>
  <cp:lastPrinted>2015-09-30T14:31:00Z</cp:lastPrinted>
  <dcterms:created xsi:type="dcterms:W3CDTF">2015-08-11T15:08:00Z</dcterms:created>
  <dcterms:modified xsi:type="dcterms:W3CDTF">2015-10-02T08:06:00Z</dcterms:modified>
</cp:coreProperties>
</file>